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学术报告（讲座）等相关审批填写</w:t>
      </w:r>
      <w:r>
        <w:rPr>
          <w:rFonts w:hint="eastAsia"/>
          <w:b/>
          <w:bCs/>
          <w:sz w:val="36"/>
          <w:szCs w:val="36"/>
        </w:rPr>
        <w:t>说明</w:t>
      </w:r>
    </w:p>
    <w:p>
      <w:pP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1.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主办单位举办的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各类论坛、讲坛、讲座、年会、报告会、研讨会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等活动前，须填写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黑龙江工程学院举办论坛、讲坛、讲座、年会、报告会、研讨会申请表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》，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相关部门审核备案，报</w:t>
      </w:r>
      <w:bookmarkStart w:id="0" w:name="_GoBack"/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主办单位</w:t>
      </w:r>
      <w:bookmarkEnd w:id="0"/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的分管校领导同意、学校党委批准。</w:t>
      </w:r>
    </w:p>
    <w:p>
      <w:pPr>
        <w:rPr>
          <w:rFonts w:hint="eastAsia" w:ascii="Times New Roman" w:hAnsi="Times New Roman" w:cs="Times New Roman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2.思想政治、形势政策和哲学社会科学类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论坛、讲坛、讲座、年会、报告会、研讨会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等，报宣传统战部审核、存档，科研处备案；自然科学类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论坛、讲坛、讲座、年会、报告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会、研讨会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等，报科研处审核、存档，报宣传统战部备案。</w:t>
      </w:r>
    </w:p>
    <w:p>
      <w:pPr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.我校邀请校外人员在我校举办的各类论坛、讲坛、讲座、年会、报告会、研讨会，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只</w:t>
      </w:r>
      <w:r>
        <w:rPr>
          <w:rFonts w:hint="default" w:ascii="Times New Roman" w:hAnsi="Times New Roman" w:cs="Times New Roman"/>
          <w:sz w:val="28"/>
          <w:szCs w:val="28"/>
        </w:rPr>
        <w:t>需由主办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部门</w:t>
      </w:r>
      <w:r>
        <w:rPr>
          <w:rFonts w:hint="default" w:ascii="Times New Roman" w:hAnsi="Times New Roman" w:cs="Times New Roman"/>
          <w:sz w:val="28"/>
          <w:szCs w:val="28"/>
        </w:rPr>
        <w:t>填写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《</w:t>
      </w:r>
      <w:r>
        <w:rPr>
          <w:rFonts w:hint="default" w:ascii="Times New Roman" w:hAnsi="Times New Roman" w:cs="Times New Roman"/>
          <w:sz w:val="28"/>
          <w:szCs w:val="28"/>
        </w:rPr>
        <w:t>黑龙江工程学院举办论坛、讲坛、讲座、年会、报告会、研讨会申请表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》，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履行相应的审批手续和按照要求进行备案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>
      <w:pPr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.校内教师被校外单位邀请参加各类论坛、讲坛、讲座、年会、报告会、研讨会并进行报告，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只</w:t>
      </w:r>
      <w:r>
        <w:rPr>
          <w:rFonts w:hint="default" w:ascii="Times New Roman" w:hAnsi="Times New Roman" w:cs="Times New Roman"/>
          <w:sz w:val="28"/>
          <w:szCs w:val="28"/>
        </w:rPr>
        <w:t>需填写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《</w:t>
      </w:r>
      <w:r>
        <w:rPr>
          <w:rFonts w:hint="eastAsia" w:ascii="Times New Roman" w:hAnsi="Times New Roman" w:cs="Times New Roman"/>
          <w:sz w:val="28"/>
          <w:szCs w:val="28"/>
        </w:rPr>
        <w:t>黑龙江工程学院教师担任论坛、讲坛、讲座、年会、报告会、研讨会报告人发言人审批表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》，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履行相应的审批手续和按照要求进行备案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>
      <w:pPr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4.校内教师被本部门邀请参加各类论坛、讲坛、讲座、年会、报告会、研讨会并进行报告，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只</w:t>
      </w:r>
      <w:r>
        <w:rPr>
          <w:rFonts w:hint="default" w:ascii="Times New Roman" w:hAnsi="Times New Roman" w:cs="Times New Roman"/>
          <w:sz w:val="28"/>
          <w:szCs w:val="28"/>
        </w:rPr>
        <w:t>需填写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《</w:t>
      </w:r>
      <w:r>
        <w:rPr>
          <w:rFonts w:hint="default" w:ascii="Times New Roman" w:hAnsi="Times New Roman" w:cs="Times New Roman"/>
          <w:sz w:val="28"/>
          <w:szCs w:val="28"/>
        </w:rPr>
        <w:t>黑龙江工程学院举办论坛、讲坛、讲座、年会、报告会、研讨会申请表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履行相应的审批手续和按照要求进行备案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>
      <w:pPr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5.校内教师被校内其他部门邀请参加各类论坛、讲坛、讲座、年会、报告会、研讨会并进行报告，需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同时</w:t>
      </w:r>
      <w:r>
        <w:rPr>
          <w:rFonts w:hint="default" w:ascii="Times New Roman" w:hAnsi="Times New Roman" w:cs="Times New Roman"/>
          <w:sz w:val="28"/>
          <w:szCs w:val="28"/>
        </w:rPr>
        <w:t>填写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《</w:t>
      </w:r>
      <w:r>
        <w:rPr>
          <w:rFonts w:hint="eastAsia" w:ascii="Times New Roman" w:hAnsi="Times New Roman" w:cs="Times New Roman"/>
          <w:sz w:val="28"/>
          <w:szCs w:val="28"/>
        </w:rPr>
        <w:t>黑龙江工程学院教师担任论坛、讲坛、讲座、年会、报告会、研讨会报告人发言人审批表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cs="Times New Roman"/>
          <w:sz w:val="28"/>
          <w:szCs w:val="28"/>
        </w:rPr>
        <w:t>和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《</w:t>
      </w:r>
      <w:r>
        <w:rPr>
          <w:rFonts w:hint="default" w:ascii="Times New Roman" w:hAnsi="Times New Roman" w:cs="Times New Roman"/>
          <w:sz w:val="28"/>
          <w:szCs w:val="28"/>
        </w:rPr>
        <w:t>黑龙江工程学院举办论坛、讲坛、讲座、年会、报告会、研讨会申请表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履行相应的审批手续和按照要求进行备案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MGY1NDI5NzRjNjkyYzU5MjhjMTYxNDk0YjVjYzQifQ=="/>
  </w:docVars>
  <w:rsids>
    <w:rsidRoot w:val="00FD5EF9"/>
    <w:rsid w:val="00DB5F8C"/>
    <w:rsid w:val="00E03FB4"/>
    <w:rsid w:val="00FD5EF9"/>
    <w:rsid w:val="03A425E1"/>
    <w:rsid w:val="155A66F8"/>
    <w:rsid w:val="23347426"/>
    <w:rsid w:val="35E63E50"/>
    <w:rsid w:val="496E2E15"/>
    <w:rsid w:val="50284513"/>
    <w:rsid w:val="67C81444"/>
    <w:rsid w:val="6DB13098"/>
    <w:rsid w:val="78202E43"/>
    <w:rsid w:val="7F7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660</Words>
  <Characters>666</Characters>
  <Lines>3</Lines>
  <Paragraphs>1</Paragraphs>
  <TotalTime>6</TotalTime>
  <ScaleCrop>false</ScaleCrop>
  <LinksUpToDate>false</LinksUpToDate>
  <CharactersWithSpaces>666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2022-09-15T07:59:00Z</dcterms:created>
  <dc:creator>LENOVO</dc:creator>
  <cp:lastModifiedBy>王佳杰</cp:lastModifiedBy>
  <cp:lastPrinted>2022-10-03T06:52:00Z</cp:lastPrinted>
  <dcterms:modified xsi:type="dcterms:W3CDTF">2022-10-12T06:24:28Z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AA74294713A14A648045A3F46789CFD2</vt:lpwstr>
  </property>
</Properties>
</file>