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ascii="黑体" w:hAnsi="黑体" w:eastAsia="黑体" w:cs="黑体"/>
          <w:b/>
          <w:bCs/>
          <w:sz w:val="44"/>
          <w:szCs w:val="44"/>
        </w:rPr>
      </w:pPr>
      <w:r>
        <w:rPr>
          <w:rFonts w:hint="eastAsia" w:ascii="黑体" w:hAnsi="黑体" w:eastAsia="黑体" w:cs="黑体"/>
          <w:b/>
          <w:bCs/>
          <w:sz w:val="44"/>
          <w:szCs w:val="44"/>
        </w:rPr>
        <w:t>黑龙江工程学院</w:t>
      </w:r>
    </w:p>
    <w:p>
      <w:pPr>
        <w:spacing w:line="600" w:lineRule="exact"/>
        <w:ind w:firstLine="442" w:firstLineChars="100"/>
        <w:rPr>
          <w:rFonts w:hint="eastAsia" w:ascii="仿宋" w:hAnsi="仿宋" w:eastAsia="仿宋" w:cs="仿宋"/>
          <w:bCs/>
          <w:sz w:val="32"/>
          <w:szCs w:val="32"/>
        </w:rPr>
      </w:pPr>
      <w:r>
        <w:rPr>
          <w:rFonts w:hint="eastAsia" w:ascii="黑体" w:hAnsi="黑体" w:eastAsia="黑体" w:cs="黑体"/>
          <w:b/>
          <w:bCs/>
          <w:sz w:val="44"/>
          <w:szCs w:val="44"/>
        </w:rPr>
        <w:t>关于对检视问题“</w:t>
      </w:r>
      <w:r>
        <w:rPr>
          <w:rFonts w:hint="eastAsia" w:ascii="黑体" w:hAnsi="黑体" w:eastAsia="黑体" w:cs="黑体"/>
          <w:b/>
          <w:bCs/>
          <w:sz w:val="44"/>
          <w:szCs w:val="44"/>
          <w:lang w:val="en-US" w:eastAsia="zh-CN"/>
        </w:rPr>
        <w:t>8</w:t>
      </w:r>
      <w:r>
        <w:rPr>
          <w:rFonts w:hint="eastAsia" w:ascii="黑体" w:hAnsi="黑体" w:eastAsia="黑体" w:cs="黑体"/>
          <w:b/>
          <w:bCs/>
          <w:sz w:val="44"/>
          <w:szCs w:val="44"/>
        </w:rPr>
        <w:t>”整改销号的请示</w:t>
      </w:r>
    </w:p>
    <w:p>
      <w:pPr>
        <w:spacing w:line="600" w:lineRule="exact"/>
        <w:rPr>
          <w:rFonts w:hint="eastAsia" w:ascii="仿宋" w:hAnsi="仿宋" w:eastAsia="仿宋" w:cs="仿宋"/>
          <w:bCs/>
          <w:sz w:val="32"/>
          <w:szCs w:val="32"/>
        </w:rPr>
      </w:pPr>
    </w:p>
    <w:p>
      <w:pPr>
        <w:spacing w:line="600" w:lineRule="exact"/>
        <w:rPr>
          <w:rFonts w:ascii="仿宋" w:hAnsi="仿宋" w:eastAsia="仿宋" w:cs="仿宋"/>
          <w:bCs/>
          <w:sz w:val="32"/>
          <w:szCs w:val="32"/>
        </w:rPr>
      </w:pPr>
      <w:r>
        <w:rPr>
          <w:rFonts w:hint="eastAsia" w:ascii="仿宋" w:hAnsi="仿宋" w:eastAsia="仿宋" w:cs="仿宋"/>
          <w:bCs/>
          <w:sz w:val="32"/>
          <w:szCs w:val="32"/>
        </w:rPr>
        <w:t>省委</w:t>
      </w:r>
      <w:r>
        <w:rPr>
          <w:rFonts w:hint="eastAsia" w:ascii="仿宋" w:hAnsi="仿宋" w:eastAsia="仿宋" w:cs="仿宋"/>
          <w:bCs/>
          <w:sz w:val="32"/>
          <w:szCs w:val="32"/>
          <w:lang w:val="en-US" w:eastAsia="zh-CN"/>
        </w:rPr>
        <w:t>第</w:t>
      </w:r>
      <w:r>
        <w:rPr>
          <w:rFonts w:hint="eastAsia" w:ascii="仿宋" w:hAnsi="仿宋" w:eastAsia="仿宋" w:cs="仿宋"/>
          <w:bCs/>
          <w:sz w:val="32"/>
          <w:szCs w:val="32"/>
        </w:rPr>
        <w:t>十七巡回指导组：</w:t>
      </w:r>
    </w:p>
    <w:p>
      <w:pPr>
        <w:spacing w:line="600" w:lineRule="exact"/>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针对主题教育检视《问题清单》中关于</w:t>
      </w:r>
      <w:r>
        <w:rPr>
          <w:rFonts w:hint="eastAsia" w:ascii="楷体" w:hAnsi="楷体" w:eastAsia="楷体" w:cs="楷体"/>
          <w:b/>
          <w:bCs/>
          <w:snapToGrid w:val="0"/>
          <w:color w:val="000000"/>
          <w:kern w:val="0"/>
          <w:sz w:val="32"/>
          <w:szCs w:val="32"/>
        </w:rPr>
        <w:t>“</w:t>
      </w:r>
      <w:r>
        <w:rPr>
          <w:rFonts w:hint="eastAsia" w:ascii="仿宋" w:hAnsi="仿宋" w:eastAsia="仿宋" w:cs="仿宋"/>
          <w:b/>
          <w:bCs/>
          <w:color w:val="000000"/>
          <w:sz w:val="32"/>
          <w:szCs w:val="32"/>
          <w:shd w:val="clear" w:color="auto" w:fill="FFFFFF"/>
          <w:lang w:val="en-US" w:eastAsia="zh-CN"/>
        </w:rPr>
        <w:t>对新一轮科技革命和产业变革加速演进的认识还不够深刻，服务龙江振兴发展的能力还需进一步提升</w:t>
      </w:r>
      <w:r>
        <w:rPr>
          <w:rFonts w:hint="eastAsia" w:ascii="楷体" w:hAnsi="楷体" w:eastAsia="楷体" w:cs="楷体"/>
          <w:b/>
          <w:bCs/>
          <w:snapToGrid w:val="0"/>
          <w:color w:val="000000"/>
          <w:kern w:val="0"/>
          <w:sz w:val="32"/>
          <w:szCs w:val="32"/>
        </w:rPr>
        <w:t>”</w:t>
      </w:r>
      <w:r>
        <w:rPr>
          <w:rFonts w:hint="eastAsia" w:ascii="仿宋" w:hAnsi="仿宋" w:eastAsia="仿宋"/>
          <w:snapToGrid w:val="0"/>
          <w:color w:val="000000"/>
          <w:kern w:val="0"/>
          <w:sz w:val="32"/>
          <w:szCs w:val="32"/>
        </w:rPr>
        <w:t>的问题,</w:t>
      </w:r>
      <w:r>
        <w:rPr>
          <w:rFonts w:hint="eastAsia" w:ascii="仿宋" w:hAnsi="仿宋" w:eastAsia="仿宋"/>
          <w:snapToGrid w:val="0"/>
          <w:color w:val="000000"/>
          <w:kern w:val="0"/>
          <w:sz w:val="32"/>
          <w:szCs w:val="32"/>
          <w:lang w:val="en-US" w:eastAsia="zh-CN"/>
        </w:rPr>
        <w:t>黑龙江工程学院党委</w:t>
      </w:r>
      <w:r>
        <w:rPr>
          <w:rFonts w:hint="eastAsia" w:ascii="仿宋" w:hAnsi="仿宋" w:eastAsia="仿宋" w:cs="仿宋"/>
          <w:bCs/>
          <w:sz w:val="32"/>
          <w:szCs w:val="32"/>
        </w:rPr>
        <w:t>坚持推动主题教育问题整改与深化能力作风建设“工作落实年”检视整改相结合，坚持问题导向和目标导向，把</w:t>
      </w:r>
      <w:r>
        <w:rPr>
          <w:rFonts w:hint="eastAsia" w:ascii="仿宋" w:hAnsi="仿宋" w:eastAsia="仿宋" w:cs="仿宋"/>
          <w:bCs/>
          <w:sz w:val="32"/>
          <w:szCs w:val="32"/>
          <w:lang w:val="en-US" w:eastAsia="zh-CN"/>
        </w:rPr>
        <w:t>服务振</w:t>
      </w:r>
      <w:r>
        <w:rPr>
          <w:rFonts w:hint="eastAsia" w:ascii="仿宋" w:hAnsi="仿宋" w:eastAsia="仿宋" w:cs="仿宋"/>
          <w:color w:val="000000"/>
          <w:sz w:val="32"/>
          <w:szCs w:val="32"/>
          <w:shd w:val="clear" w:color="auto" w:fill="FFFFFF"/>
          <w:lang w:val="en-US" w:eastAsia="zh-CN"/>
        </w:rPr>
        <w:t>兴龙江、</w:t>
      </w:r>
      <w:r>
        <w:rPr>
          <w:rFonts w:hint="eastAsia" w:ascii="仿宋" w:hAnsi="仿宋" w:eastAsia="仿宋" w:cs="仿宋"/>
          <w:color w:val="000000"/>
          <w:sz w:val="32"/>
          <w:szCs w:val="32"/>
          <w:shd w:val="clear" w:color="auto" w:fill="FFFFFF"/>
        </w:rPr>
        <w:t>国际交流平台拓宽、能力素质提升等</w:t>
      </w:r>
      <w:r>
        <w:rPr>
          <w:rFonts w:hint="default" w:ascii="仿宋" w:hAnsi="仿宋" w:eastAsia="仿宋" w:cs="仿宋"/>
          <w:color w:val="000000"/>
          <w:sz w:val="32"/>
          <w:szCs w:val="32"/>
          <w:shd w:val="clear" w:color="auto" w:fill="FFFFFF"/>
        </w:rPr>
        <w:t>要点</w:t>
      </w:r>
      <w:r>
        <w:rPr>
          <w:rFonts w:hint="eastAsia" w:ascii="仿宋" w:hAnsi="仿宋" w:eastAsia="仿宋" w:cs="仿宋"/>
          <w:color w:val="000000"/>
          <w:sz w:val="32"/>
          <w:szCs w:val="32"/>
          <w:shd w:val="clear" w:color="auto" w:fill="FFFFFF"/>
        </w:rPr>
        <w:t>贯穿到</w:t>
      </w:r>
      <w:r>
        <w:rPr>
          <w:rFonts w:hint="eastAsia" w:ascii="仿宋" w:hAnsi="仿宋" w:eastAsia="仿宋" w:cs="仿宋"/>
          <w:color w:val="000000"/>
          <w:sz w:val="32"/>
          <w:szCs w:val="32"/>
          <w:shd w:val="clear" w:color="auto" w:fill="FFFFFF"/>
          <w:lang w:val="en-US" w:eastAsia="zh-CN"/>
        </w:rPr>
        <w:t>整改工作</w:t>
      </w:r>
      <w:r>
        <w:rPr>
          <w:rFonts w:hint="eastAsia" w:ascii="仿宋" w:hAnsi="仿宋" w:eastAsia="仿宋" w:cs="仿宋"/>
          <w:color w:val="000000"/>
          <w:sz w:val="32"/>
          <w:szCs w:val="32"/>
          <w:shd w:val="clear" w:color="auto" w:fill="FFFFFF"/>
        </w:rPr>
        <w:t>全过程中，研究提出改进工作提高效率的新办法、新举措。</w:t>
      </w:r>
      <w:r>
        <w:rPr>
          <w:rFonts w:hint="eastAsia" w:ascii="仿宋" w:hAnsi="仿宋" w:eastAsia="仿宋" w:cs="仿宋"/>
          <w:color w:val="000000"/>
          <w:sz w:val="32"/>
          <w:szCs w:val="32"/>
          <w:shd w:val="clear" w:color="auto" w:fill="FFFFFF"/>
          <w:lang w:val="en-US" w:eastAsia="zh-CN"/>
        </w:rPr>
        <w:t>针对涉及各部门的检视问题，</w:t>
      </w:r>
      <w:r>
        <w:rPr>
          <w:rFonts w:hint="eastAsia" w:ascii="仿宋" w:hAnsi="仿宋" w:eastAsia="仿宋" w:cs="仿宋"/>
          <w:color w:val="000000"/>
          <w:sz w:val="32"/>
          <w:szCs w:val="32"/>
          <w:shd w:val="clear" w:color="auto" w:fill="FFFFFF"/>
        </w:rPr>
        <w:t>即知即改、立行立改，逐条逐项推进整改任务落实，确保主题教育取得实效。具体整改情况汇报如下。</w:t>
      </w:r>
    </w:p>
    <w:p>
      <w:pPr>
        <w:numPr>
          <w:ilvl w:val="0"/>
          <w:numId w:val="1"/>
        </w:numPr>
        <w:adjustRightInd w:val="0"/>
        <w:snapToGrid w:val="0"/>
        <w:spacing w:line="600" w:lineRule="exact"/>
        <w:rPr>
          <w:rFonts w:ascii="黑体" w:hAnsi="黑体" w:eastAsia="黑体" w:cs="楷体"/>
          <w:snapToGrid w:val="0"/>
          <w:color w:val="000000"/>
          <w:kern w:val="0"/>
          <w:sz w:val="32"/>
          <w:szCs w:val="32"/>
        </w:rPr>
      </w:pPr>
      <w:r>
        <w:rPr>
          <w:rFonts w:ascii="黑体" w:hAnsi="黑体" w:eastAsia="黑体" w:cs="楷体"/>
          <w:snapToGrid w:val="0"/>
          <w:color w:val="000000"/>
          <w:kern w:val="0"/>
          <w:sz w:val="32"/>
          <w:szCs w:val="32"/>
        </w:rPr>
        <w:t>建立健全制度体系</w:t>
      </w:r>
    </w:p>
    <w:p>
      <w:pPr>
        <w:spacing w:line="600" w:lineRule="exact"/>
        <w:ind w:firstLine="640" w:firstLineChars="200"/>
        <w:rPr>
          <w:rFonts w:hint="eastAsia" w:ascii="仿宋" w:hAnsi="仿宋" w:eastAsia="仿宋" w:cs="仿宋"/>
          <w:spacing w:val="16"/>
          <w:sz w:val="30"/>
          <w:szCs w:val="30"/>
        </w:rPr>
      </w:pPr>
      <w:r>
        <w:rPr>
          <w:rFonts w:hint="eastAsia" w:ascii="仿宋_GB2312" w:hAnsi="仿宋_GB2312" w:eastAsia="仿宋_GB2312" w:cs="仿宋_GB2312"/>
          <w:sz w:val="32"/>
          <w:szCs w:val="32"/>
          <w:lang w:val="en-US" w:eastAsia="zh-CN"/>
        </w:rPr>
        <w:t>1、</w:t>
      </w:r>
      <w:r>
        <w:rPr>
          <w:rFonts w:ascii="仿宋" w:hAnsi="仿宋" w:eastAsia="仿宋" w:cs="仿宋"/>
          <w:spacing w:val="11"/>
          <w:sz w:val="30"/>
          <w:szCs w:val="30"/>
        </w:rPr>
        <w:t>为</w:t>
      </w:r>
      <w:r>
        <w:rPr>
          <w:rFonts w:hint="eastAsia" w:ascii="仿宋" w:hAnsi="仿宋" w:eastAsia="仿宋" w:cs="仿宋"/>
          <w:spacing w:val="11"/>
          <w:sz w:val="30"/>
          <w:szCs w:val="30"/>
          <w:lang w:val="en-US" w:eastAsia="zh-CN"/>
        </w:rPr>
        <w:t>高质量发展</w:t>
      </w:r>
      <w:r>
        <w:rPr>
          <w:rFonts w:ascii="仿宋" w:hAnsi="仿宋" w:eastAsia="仿宋" w:cs="仿宋"/>
          <w:spacing w:val="11"/>
          <w:sz w:val="30"/>
          <w:szCs w:val="30"/>
        </w:rPr>
        <w:t>校友工作，</w:t>
      </w:r>
      <w:r>
        <w:rPr>
          <w:rFonts w:ascii="仿宋" w:hAnsi="仿宋" w:eastAsia="仿宋" w:cs="仿宋"/>
          <w:spacing w:val="16"/>
          <w:sz w:val="30"/>
          <w:szCs w:val="30"/>
        </w:rPr>
        <w:t>充分发挥校领导在校友工作中的助推作用</w:t>
      </w:r>
      <w:r>
        <w:rPr>
          <w:rFonts w:hint="eastAsia" w:ascii="仿宋" w:hAnsi="仿宋" w:eastAsia="仿宋" w:cs="仿宋"/>
          <w:spacing w:val="16"/>
          <w:sz w:val="30"/>
          <w:szCs w:val="30"/>
          <w:lang w:eastAsia="zh-CN"/>
        </w:rPr>
        <w:t>。</w:t>
      </w:r>
      <w:r>
        <w:rPr>
          <w:rFonts w:hint="default" w:ascii="仿宋" w:hAnsi="仿宋" w:eastAsia="仿宋" w:cs="仿宋"/>
          <w:spacing w:val="16"/>
          <w:sz w:val="30"/>
          <w:szCs w:val="30"/>
        </w:rPr>
        <w:t>围绕“构建平台、服务校友、贡献母校”的工作宗旨，凝聚校友情感，创新服务品牌，汇聚校友力量，构筑学校“招生-培养-就业-校友”人才培养闭环模式，助力学校长远发展。</w:t>
      </w:r>
      <w:r>
        <w:rPr>
          <w:rFonts w:hint="eastAsia" w:ascii="仿宋" w:hAnsi="仿宋" w:eastAsia="仿宋" w:cs="仿宋"/>
          <w:spacing w:val="16"/>
          <w:sz w:val="30"/>
          <w:szCs w:val="30"/>
          <w:lang w:val="en-US" w:eastAsia="zh-CN"/>
        </w:rPr>
        <w:t>出台了《</w:t>
      </w:r>
      <w:r>
        <w:rPr>
          <w:rFonts w:hint="eastAsia" w:ascii="仿宋" w:hAnsi="仿宋" w:eastAsia="仿宋" w:cs="仿宋"/>
          <w:spacing w:val="16"/>
          <w:sz w:val="30"/>
          <w:szCs w:val="30"/>
        </w:rPr>
        <w:t>黑龙江</w:t>
      </w:r>
      <w:r>
        <w:rPr>
          <w:rFonts w:hint="eastAsia" w:ascii="仿宋" w:hAnsi="仿宋" w:eastAsia="仿宋" w:cs="仿宋"/>
          <w:spacing w:val="16"/>
          <w:sz w:val="30"/>
          <w:szCs w:val="30"/>
          <w:lang w:val="en-US" w:eastAsia="zh-CN"/>
        </w:rPr>
        <w:t>工程学院</w:t>
      </w:r>
      <w:r>
        <w:rPr>
          <w:rFonts w:hint="eastAsia" w:ascii="仿宋" w:hAnsi="仿宋" w:eastAsia="仿宋" w:cs="仿宋"/>
          <w:spacing w:val="16"/>
          <w:sz w:val="30"/>
          <w:szCs w:val="30"/>
        </w:rPr>
        <w:t>校领导联系校友工作制度</w:t>
      </w:r>
      <w:r>
        <w:rPr>
          <w:rFonts w:hint="eastAsia" w:ascii="仿宋" w:hAnsi="仿宋" w:eastAsia="仿宋" w:cs="仿宋"/>
          <w:spacing w:val="16"/>
          <w:sz w:val="30"/>
          <w:szCs w:val="30"/>
          <w:lang w:val="en-US" w:eastAsia="zh-CN"/>
        </w:rPr>
        <w:t>》</w:t>
      </w:r>
    </w:p>
    <w:p>
      <w:pPr>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lang w:val="en-US" w:eastAsia="zh-CN"/>
        </w:rPr>
        <w:t>2</w:t>
      </w:r>
      <w:r>
        <w:rPr>
          <w:rFonts w:ascii="仿宋" w:hAnsi="仿宋" w:eastAsia="仿宋" w:cs="仿宋"/>
          <w:bCs/>
          <w:sz w:val="32"/>
          <w:szCs w:val="32"/>
        </w:rPr>
        <w:t>.</w:t>
      </w:r>
      <w:r>
        <w:rPr>
          <w:rFonts w:hint="eastAsia" w:ascii="仿宋" w:hAnsi="仿宋" w:eastAsia="仿宋" w:cs="仿宋"/>
          <w:bCs/>
          <w:sz w:val="32"/>
          <w:szCs w:val="32"/>
        </w:rPr>
        <w:t>为了加快完善学校涉外制度体系建设，推进工作规范化、科学化，国际交流合作处以学校组织开展制度“废留改立”活动为契机修订了《黑龙江工程学院因公临时出国（境）管理办法》，对后疫情时代学校因公</w:t>
      </w:r>
      <w:r>
        <w:rPr>
          <w:rFonts w:ascii="仿宋" w:hAnsi="仿宋" w:eastAsia="仿宋" w:cs="仿宋"/>
          <w:bCs/>
          <w:sz w:val="32"/>
          <w:szCs w:val="32"/>
        </w:rPr>
        <w:t>出国</w:t>
      </w:r>
      <w:r>
        <w:rPr>
          <w:rFonts w:hint="eastAsia" w:ascii="仿宋" w:hAnsi="仿宋" w:eastAsia="仿宋" w:cs="仿宋"/>
          <w:bCs/>
          <w:sz w:val="32"/>
          <w:szCs w:val="32"/>
        </w:rPr>
        <w:t>(境)</w:t>
      </w:r>
      <w:r>
        <w:rPr>
          <w:rFonts w:ascii="仿宋" w:hAnsi="仿宋" w:eastAsia="仿宋" w:cs="仿宋"/>
          <w:bCs/>
          <w:sz w:val="32"/>
          <w:szCs w:val="32"/>
        </w:rPr>
        <w:t>管理</w:t>
      </w:r>
      <w:r>
        <w:rPr>
          <w:rFonts w:hint="eastAsia" w:ascii="仿宋" w:hAnsi="仿宋" w:eastAsia="仿宋" w:cs="仿宋"/>
          <w:bCs/>
          <w:sz w:val="32"/>
          <w:szCs w:val="32"/>
        </w:rPr>
        <w:t>具有重要意义。</w:t>
      </w:r>
    </w:p>
    <w:p>
      <w:pPr>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.随着学校国际化程度的不断加深，结合当前国际形势，以及涉外意识形态领域面临的</w:t>
      </w:r>
      <w:r>
        <w:rPr>
          <w:rFonts w:ascii="仿宋" w:hAnsi="仿宋" w:eastAsia="仿宋" w:cs="仿宋"/>
          <w:bCs/>
          <w:sz w:val="32"/>
          <w:szCs w:val="32"/>
        </w:rPr>
        <w:t>客观</w:t>
      </w:r>
      <w:r>
        <w:rPr>
          <w:rFonts w:hint="eastAsia" w:ascii="仿宋" w:hAnsi="仿宋" w:eastAsia="仿宋" w:cs="仿宋"/>
          <w:bCs/>
          <w:sz w:val="32"/>
          <w:szCs w:val="32"/>
        </w:rPr>
        <w:t>形势，为准确把握涉外意识形态工作中存在的问题和相关风险隐患，维护意识形态安全，确保学校国际交流工作能够安全顺利开展，国际交流合作处特制定意识形态涉外“三防”系列管理规定。系列管理规定共四项，其中包含因公临时出国（境）、境外非政府组织、外籍教师工作、中外合作办学防策反、防渗透、防窃密工作办法。此系列涵盖了在国内及国外两种不同情境下的多种交流或办学形式，对规范学校国际交流活动“三防”工作的开展具有指导作用。</w:t>
      </w:r>
    </w:p>
    <w:p>
      <w:pPr>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4</w:t>
      </w:r>
      <w:r>
        <w:rPr>
          <w:rFonts w:hint="eastAsia" w:ascii="仿宋" w:hAnsi="仿宋" w:eastAsia="仿宋" w:cs="仿宋"/>
          <w:bCs/>
          <w:sz w:val="32"/>
          <w:szCs w:val="32"/>
        </w:rPr>
        <w:t>.新立《本科生参加外语水平考试奖励办法》倡议全校同学进一步增强英语学习意识，拓展知识储备，增强语言综合运用能力，为后续继续深造提供语言保障。</w:t>
      </w:r>
    </w:p>
    <w:p>
      <w:pPr>
        <w:spacing w:line="60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5、继续教育学院对现有有关继续教育方面的制度进行了梳理，废除制度2个，剩余24个制度经过修订合并为涉及招生工作、学籍管理、学位授予、教学管理、教师选聘、考务管理、教学督导、人才培养方案、教材管理、教学点设置与管理、经费管理及非学历继续教育等方面的制度2个，分别为《黑龙江工程学院高等学历继续教育管理办法》和《黑龙江工程学院非学历教育管理办法》。此外学历继续教育管理办法还有5个附件，具体是《黑龙江工程学院继续教育教学管理办法（试行）》、《黑龙江工程学院学历继续教育课程考核管理办法（试行）》、《黑龙江工程学院高等学历继续教育学生学籍管理规定（修订）》、《黑龙江工程学院高等学历继续教育学位授予工作实施细则（修订）》、《黑龙江工程学院学历继续教育校外教学点管理办法（修订）》。通过制度的修订，进一步完善了我校学历继续教育管理制度体系和体制机制，通过规范管理，为学校继续教育高质量发展奠定了制度基础。</w:t>
      </w:r>
    </w:p>
    <w:p>
      <w:pPr>
        <w:adjustRightInd w:val="0"/>
        <w:snapToGrid w:val="0"/>
        <w:spacing w:line="600" w:lineRule="exact"/>
        <w:ind w:firstLine="640" w:firstLineChars="200"/>
        <w:rPr>
          <w:rFonts w:hint="eastAsia" w:ascii="黑体" w:hAnsi="黑体" w:eastAsia="黑体" w:cs="楷体"/>
          <w:snapToGrid w:val="0"/>
          <w:color w:val="000000"/>
          <w:kern w:val="0"/>
          <w:sz w:val="32"/>
          <w:szCs w:val="32"/>
        </w:rPr>
      </w:pPr>
      <w:r>
        <w:rPr>
          <w:rFonts w:hint="eastAsia" w:ascii="黑体" w:hAnsi="黑体" w:eastAsia="黑体" w:cs="楷体"/>
          <w:snapToGrid w:val="0"/>
          <w:color w:val="000000"/>
          <w:kern w:val="0"/>
          <w:sz w:val="32"/>
          <w:szCs w:val="32"/>
        </w:rPr>
        <w:t>二、搭建、</w:t>
      </w:r>
      <w:r>
        <w:rPr>
          <w:rFonts w:ascii="黑体" w:hAnsi="黑体" w:eastAsia="黑体" w:cs="楷体"/>
          <w:snapToGrid w:val="0"/>
          <w:color w:val="000000"/>
          <w:kern w:val="0"/>
          <w:sz w:val="32"/>
          <w:szCs w:val="32"/>
        </w:rPr>
        <w:t>拓展交流合作</w:t>
      </w:r>
      <w:r>
        <w:rPr>
          <w:rFonts w:hint="eastAsia" w:ascii="黑体" w:hAnsi="黑体" w:eastAsia="黑体" w:cs="楷体"/>
          <w:snapToGrid w:val="0"/>
          <w:color w:val="000000"/>
          <w:kern w:val="0"/>
          <w:sz w:val="32"/>
          <w:szCs w:val="32"/>
        </w:rPr>
        <w:t>平台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snapToGrid w:val="0"/>
          <w:color w:val="000000"/>
          <w:kern w:val="0"/>
          <w:sz w:val="32"/>
          <w:szCs w:val="32"/>
        </w:rPr>
      </w:pPr>
      <w:r>
        <w:rPr>
          <w:rFonts w:hint="eastAsia" w:ascii="仿宋_GB2312" w:hAnsi="宋体" w:eastAsia="仿宋_GB2312" w:cs="仿宋_GB2312"/>
          <w:i w:val="0"/>
          <w:iCs w:val="0"/>
          <w:caps w:val="0"/>
          <w:color w:val="363636"/>
          <w:spacing w:val="0"/>
          <w:sz w:val="32"/>
          <w:szCs w:val="32"/>
          <w:shd w:val="clear" w:fill="FFFFFF"/>
          <w:lang w:val="en-US" w:eastAsia="zh-CN"/>
        </w:rPr>
        <w:t>1、</w:t>
      </w:r>
      <w:r>
        <w:rPr>
          <w:rFonts w:hint="eastAsia" w:ascii="仿宋" w:hAnsi="仿宋" w:eastAsia="仿宋"/>
          <w:snapToGrid w:val="0"/>
          <w:color w:val="000000"/>
          <w:kern w:val="0"/>
          <w:sz w:val="32"/>
          <w:szCs w:val="32"/>
        </w:rPr>
        <w:t>我校申报的“新能源汽车光储充检”专精特新产业学院建设项目，获批工业和信息化部立项。</w:t>
      </w:r>
      <w:r>
        <w:rPr>
          <w:rFonts w:hint="eastAsia" w:ascii="仿宋" w:hAnsi="仿宋" w:eastAsia="仿宋"/>
          <w:snapToGrid w:val="0"/>
          <w:color w:val="000000"/>
          <w:kern w:val="0"/>
          <w:sz w:val="32"/>
          <w:szCs w:val="32"/>
          <w:lang w:val="en-US" w:eastAsia="zh-CN"/>
        </w:rPr>
        <w:t>学校大力</w:t>
      </w:r>
      <w:r>
        <w:rPr>
          <w:rFonts w:hint="eastAsia" w:ascii="仿宋" w:hAnsi="仿宋" w:eastAsia="仿宋"/>
          <w:snapToGrid w:val="0"/>
          <w:color w:val="000000"/>
          <w:kern w:val="0"/>
          <w:sz w:val="32"/>
          <w:szCs w:val="32"/>
        </w:rPr>
        <w:t>推进专精特新产业学院建设，打造专精特新产教融合“1+3+1”的创新发展格局，</w:t>
      </w:r>
      <w:r>
        <w:rPr>
          <w:rFonts w:hint="eastAsia" w:ascii="仿宋" w:hAnsi="仿宋" w:eastAsia="仿宋"/>
          <w:snapToGrid w:val="0"/>
          <w:color w:val="000000"/>
          <w:kern w:val="0"/>
          <w:sz w:val="32"/>
          <w:szCs w:val="32"/>
          <w:lang w:val="en-US" w:eastAsia="zh-CN"/>
        </w:rPr>
        <w:t>指导专精特新产业学院建设方案，获得省教育厅和省工信厅的大力支持，</w:t>
      </w:r>
      <w:r>
        <w:rPr>
          <w:rFonts w:hint="eastAsia" w:ascii="仿宋" w:hAnsi="仿宋" w:eastAsia="仿宋"/>
          <w:snapToGrid w:val="0"/>
          <w:color w:val="000000"/>
          <w:kern w:val="0"/>
          <w:sz w:val="32"/>
          <w:szCs w:val="32"/>
        </w:rPr>
        <w:t>形成可复制、可推广、见实效的新模式。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snapToGrid w:val="0"/>
          <w:color w:val="000000"/>
          <w:kern w:val="0"/>
          <w:sz w:val="32"/>
          <w:szCs w:val="32"/>
          <w:lang w:val="en-US" w:eastAsia="zh-CN"/>
        </w:rPr>
      </w:pPr>
      <w:r>
        <w:rPr>
          <w:rFonts w:hint="eastAsia" w:ascii="仿宋" w:hAnsi="仿宋" w:eastAsia="仿宋"/>
          <w:snapToGrid w:val="0"/>
          <w:color w:val="000000"/>
          <w:kern w:val="0"/>
          <w:sz w:val="32"/>
          <w:szCs w:val="32"/>
          <w:lang w:val="en-US" w:eastAsia="zh-CN"/>
        </w:rPr>
        <w:t>2、</w:t>
      </w:r>
      <w:r>
        <w:rPr>
          <w:rFonts w:hint="eastAsia" w:ascii="仿宋" w:hAnsi="仿宋" w:eastAsia="仿宋"/>
          <w:snapToGrid w:val="0"/>
          <w:color w:val="000000"/>
          <w:kern w:val="0"/>
          <w:sz w:val="32"/>
          <w:szCs w:val="32"/>
        </w:rPr>
        <w:t>开展访企拓岗，走访各地校友会，宣传龙江招商引资政策，深挖校友企业地区优势及校友企业发展潜力。走访省内企业，赴省交投集团、省测绘局等企业展开深入交流，就打造多学科人才培养平台，实现学校人才培养与企业需求精准对接，在人才培养、科学研究、成果转化、实习实训、学生就业等领域开展深度合作。与</w:t>
      </w:r>
      <w:r>
        <w:rPr>
          <w:rFonts w:ascii="仿宋" w:hAnsi="仿宋" w:eastAsia="仿宋"/>
          <w:snapToGrid w:val="0"/>
          <w:color w:val="000000"/>
          <w:kern w:val="0"/>
          <w:sz w:val="32"/>
          <w:szCs w:val="32"/>
        </w:rPr>
        <w:t>哈尔滨鹏博普华科技发展有限责任公司</w:t>
      </w:r>
      <w:r>
        <w:rPr>
          <w:rFonts w:hint="eastAsia" w:ascii="仿宋" w:hAnsi="仿宋" w:eastAsia="仿宋"/>
          <w:snapToGrid w:val="0"/>
          <w:color w:val="000000"/>
          <w:kern w:val="0"/>
          <w:sz w:val="32"/>
          <w:szCs w:val="32"/>
        </w:rPr>
        <w:t>联合申报</w:t>
      </w:r>
      <w:r>
        <w:rPr>
          <w:rFonts w:ascii="仿宋" w:hAnsi="仿宋" w:eastAsia="仿宋"/>
          <w:snapToGrid w:val="0"/>
          <w:color w:val="000000"/>
          <w:kern w:val="0"/>
          <w:sz w:val="32"/>
          <w:szCs w:val="32"/>
        </w:rPr>
        <w:t>实景三维产业技术研究院</w:t>
      </w:r>
      <w:r>
        <w:rPr>
          <w:rFonts w:hint="eastAsia" w:ascii="仿宋" w:hAnsi="仿宋" w:eastAsia="仿宋"/>
          <w:snapToGrid w:val="0"/>
          <w:color w:val="000000"/>
          <w:kern w:val="0"/>
          <w:sz w:val="32"/>
          <w:szCs w:val="32"/>
        </w:rPr>
        <w:t>，依托双方产业和学科优势，整合资源构建适应发展需求的校企合作、协同高效育人机制。</w:t>
      </w:r>
      <w:r>
        <w:rPr>
          <w:rFonts w:hint="eastAsia" w:ascii="仿宋" w:hAnsi="仿宋" w:eastAsia="仿宋"/>
          <w:snapToGrid w:val="0"/>
          <w:color w:val="000000"/>
          <w:kern w:val="0"/>
          <w:sz w:val="32"/>
          <w:szCs w:val="32"/>
          <w:lang w:val="en-US" w:eastAsia="zh-CN"/>
        </w:rPr>
        <w:t>该项目八月份已在省科技厅公示。</w:t>
      </w:r>
    </w:p>
    <w:p>
      <w:pPr>
        <w:adjustRightInd w:val="0"/>
        <w:snapToGrid w:val="0"/>
        <w:spacing w:line="600" w:lineRule="exact"/>
        <w:ind w:firstLine="640" w:firstLineChars="200"/>
        <w:rPr>
          <w:rFonts w:ascii="仿宋" w:hAnsi="仿宋" w:eastAsia="仿宋"/>
          <w:snapToGrid w:val="0"/>
          <w:color w:val="000000"/>
          <w:kern w:val="0"/>
          <w:sz w:val="32"/>
          <w:szCs w:val="32"/>
        </w:rPr>
      </w:pPr>
      <w:r>
        <w:rPr>
          <w:rFonts w:hint="eastAsia" w:ascii="仿宋" w:hAnsi="仿宋" w:eastAsia="仿宋"/>
          <w:bCs/>
          <w:snapToGrid w:val="0"/>
          <w:color w:val="000000"/>
          <w:kern w:val="0"/>
          <w:sz w:val="32"/>
          <w:szCs w:val="32"/>
          <w:lang w:val="en-US" w:eastAsia="zh-CN"/>
        </w:rPr>
        <w:t>3</w:t>
      </w:r>
      <w:r>
        <w:rPr>
          <w:rFonts w:ascii="仿宋" w:hAnsi="仿宋" w:eastAsia="仿宋"/>
          <w:bCs/>
          <w:snapToGrid w:val="0"/>
          <w:color w:val="000000"/>
          <w:kern w:val="0"/>
          <w:sz w:val="32"/>
          <w:szCs w:val="32"/>
        </w:rPr>
        <w:t>.</w:t>
      </w:r>
      <w:r>
        <w:rPr>
          <w:rFonts w:hint="eastAsia" w:ascii="仿宋" w:hAnsi="仿宋" w:eastAsia="仿宋"/>
          <w:snapToGrid w:val="0"/>
          <w:color w:val="000000"/>
          <w:kern w:val="0"/>
          <w:sz w:val="32"/>
          <w:szCs w:val="32"/>
        </w:rPr>
        <w:t>强化</w:t>
      </w:r>
      <w:r>
        <w:rPr>
          <w:rFonts w:ascii="仿宋" w:hAnsi="仿宋" w:eastAsia="仿宋"/>
          <w:snapToGrid w:val="0"/>
          <w:color w:val="000000"/>
          <w:kern w:val="0"/>
          <w:sz w:val="32"/>
          <w:szCs w:val="32"/>
        </w:rPr>
        <w:t>定位</w:t>
      </w:r>
      <w:r>
        <w:rPr>
          <w:rFonts w:hint="eastAsia" w:ascii="仿宋" w:hAnsi="仿宋" w:eastAsia="仿宋"/>
          <w:snapToGrid w:val="0"/>
          <w:color w:val="000000"/>
          <w:kern w:val="0"/>
          <w:sz w:val="32"/>
          <w:szCs w:val="32"/>
        </w:rPr>
        <w:t>，学校加入黑龙江省中外合作办学高校联盟。积极实现推进教育对外开放，推动资源共享和互联互通，不断提高合作办学质量，发挥合作办学效益，带动人才培养、科学研究、师资队伍建设等</w:t>
      </w:r>
      <w:r>
        <w:rPr>
          <w:rFonts w:ascii="仿宋" w:hAnsi="仿宋" w:eastAsia="仿宋"/>
          <w:snapToGrid w:val="0"/>
          <w:color w:val="000000"/>
          <w:kern w:val="0"/>
          <w:sz w:val="32"/>
          <w:szCs w:val="32"/>
        </w:rPr>
        <w:t>工作</w:t>
      </w:r>
      <w:r>
        <w:rPr>
          <w:rFonts w:hint="eastAsia" w:ascii="仿宋" w:hAnsi="仿宋" w:eastAsia="仿宋"/>
          <w:snapToGrid w:val="0"/>
          <w:color w:val="000000"/>
          <w:kern w:val="0"/>
          <w:sz w:val="32"/>
          <w:szCs w:val="32"/>
        </w:rPr>
        <w:t>，助力建设特色鲜明的高水平应用技术大学。</w:t>
      </w:r>
    </w:p>
    <w:p>
      <w:pPr>
        <w:adjustRightInd w:val="0"/>
        <w:snapToGrid w:val="0"/>
        <w:spacing w:line="600" w:lineRule="exact"/>
        <w:ind w:firstLine="640" w:firstLineChars="200"/>
        <w:rPr>
          <w:rFonts w:ascii="仿宋" w:hAnsi="仿宋" w:eastAsia="仿宋"/>
          <w:snapToGrid w:val="0"/>
          <w:color w:val="000000"/>
          <w:kern w:val="0"/>
          <w:sz w:val="32"/>
          <w:szCs w:val="32"/>
        </w:rPr>
      </w:pPr>
      <w:r>
        <w:rPr>
          <w:rFonts w:hint="eastAsia" w:ascii="仿宋" w:hAnsi="仿宋" w:eastAsia="仿宋"/>
          <w:snapToGrid w:val="0"/>
          <w:color w:val="000000"/>
          <w:kern w:val="0"/>
          <w:sz w:val="32"/>
          <w:szCs w:val="32"/>
          <w:lang w:val="en-US" w:eastAsia="zh-CN"/>
        </w:rPr>
        <w:t>4</w:t>
      </w:r>
      <w:r>
        <w:rPr>
          <w:rFonts w:ascii="仿宋" w:hAnsi="仿宋" w:eastAsia="仿宋"/>
          <w:snapToGrid w:val="0"/>
          <w:color w:val="000000"/>
          <w:kern w:val="0"/>
          <w:sz w:val="32"/>
          <w:szCs w:val="32"/>
        </w:rPr>
        <w:t>.学校</w:t>
      </w:r>
      <w:r>
        <w:rPr>
          <w:rFonts w:hint="eastAsia" w:ascii="仿宋" w:hAnsi="仿宋" w:eastAsia="仿宋"/>
          <w:snapToGrid w:val="0"/>
          <w:color w:val="000000"/>
          <w:kern w:val="0"/>
          <w:sz w:val="32"/>
          <w:szCs w:val="32"/>
        </w:rPr>
        <w:t>通过</w:t>
      </w:r>
      <w:r>
        <w:rPr>
          <w:rFonts w:ascii="仿宋" w:hAnsi="仿宋" w:eastAsia="仿宋"/>
          <w:snapToGrid w:val="0"/>
          <w:color w:val="000000"/>
          <w:kern w:val="0"/>
          <w:sz w:val="32"/>
          <w:szCs w:val="32"/>
        </w:rPr>
        <w:t>努力加入</w:t>
      </w:r>
      <w:r>
        <w:rPr>
          <w:rFonts w:hint="eastAsia" w:ascii="仿宋" w:hAnsi="仿宋" w:eastAsia="仿宋"/>
          <w:snapToGrid w:val="0"/>
          <w:color w:val="000000"/>
          <w:kern w:val="0"/>
          <w:sz w:val="32"/>
          <w:szCs w:val="32"/>
        </w:rPr>
        <w:t>中国--中东欧国家高校联合会，此项</w:t>
      </w:r>
      <w:r>
        <w:rPr>
          <w:rFonts w:ascii="仿宋" w:hAnsi="仿宋" w:eastAsia="仿宋"/>
          <w:snapToGrid w:val="0"/>
          <w:color w:val="000000"/>
          <w:kern w:val="0"/>
          <w:sz w:val="32"/>
          <w:szCs w:val="32"/>
        </w:rPr>
        <w:t>工作</w:t>
      </w:r>
      <w:r>
        <w:rPr>
          <w:rFonts w:hint="eastAsia" w:ascii="仿宋" w:hAnsi="仿宋" w:eastAsia="仿宋"/>
          <w:snapToGrid w:val="0"/>
          <w:color w:val="000000"/>
          <w:kern w:val="0"/>
          <w:sz w:val="32"/>
          <w:szCs w:val="32"/>
        </w:rPr>
        <w:t>的</w:t>
      </w:r>
      <w:r>
        <w:rPr>
          <w:rFonts w:ascii="仿宋" w:hAnsi="仿宋" w:eastAsia="仿宋"/>
          <w:snapToGrid w:val="0"/>
          <w:color w:val="000000"/>
          <w:kern w:val="0"/>
          <w:sz w:val="32"/>
          <w:szCs w:val="32"/>
        </w:rPr>
        <w:t>开展</w:t>
      </w:r>
      <w:r>
        <w:rPr>
          <w:rFonts w:hint="eastAsia" w:ascii="仿宋" w:hAnsi="仿宋" w:eastAsia="仿宋"/>
          <w:snapToGrid w:val="0"/>
          <w:color w:val="000000"/>
          <w:kern w:val="0"/>
          <w:sz w:val="32"/>
          <w:szCs w:val="32"/>
        </w:rPr>
        <w:t>进一步</w:t>
      </w:r>
      <w:r>
        <w:rPr>
          <w:rFonts w:ascii="仿宋" w:hAnsi="仿宋" w:eastAsia="仿宋"/>
          <w:snapToGrid w:val="0"/>
          <w:color w:val="000000"/>
          <w:kern w:val="0"/>
          <w:sz w:val="32"/>
          <w:szCs w:val="32"/>
        </w:rPr>
        <w:t>开辟了与中东欧国家高校及科研机构</w:t>
      </w:r>
      <w:r>
        <w:rPr>
          <w:rFonts w:hint="eastAsia" w:ascii="仿宋" w:hAnsi="仿宋" w:eastAsia="仿宋"/>
          <w:snapToGrid w:val="0"/>
          <w:color w:val="000000"/>
          <w:kern w:val="0"/>
          <w:sz w:val="32"/>
          <w:szCs w:val="32"/>
        </w:rPr>
        <w:t>互学互鉴，合作共赢，并在科研合作、学术交流、课程开发、联合实验室、人才联合培养等不同领域开展合作与交流的道路。</w:t>
      </w:r>
    </w:p>
    <w:p>
      <w:pPr>
        <w:adjustRightInd w:val="0"/>
        <w:snapToGrid w:val="0"/>
        <w:spacing w:line="600" w:lineRule="exact"/>
        <w:ind w:firstLine="640" w:firstLineChars="200"/>
        <w:rPr>
          <w:rFonts w:hint="eastAsia" w:ascii="仿宋" w:hAnsi="仿宋" w:eastAsia="仿宋"/>
          <w:snapToGrid w:val="0"/>
          <w:color w:val="000000"/>
          <w:kern w:val="0"/>
          <w:sz w:val="32"/>
          <w:szCs w:val="32"/>
        </w:rPr>
      </w:pPr>
      <w:r>
        <w:rPr>
          <w:rFonts w:hint="eastAsia" w:ascii="仿宋" w:hAnsi="仿宋" w:eastAsia="仿宋"/>
          <w:snapToGrid w:val="0"/>
          <w:color w:val="000000"/>
          <w:kern w:val="0"/>
          <w:sz w:val="32"/>
          <w:szCs w:val="32"/>
          <w:lang w:val="en-US" w:eastAsia="zh-CN"/>
        </w:rPr>
        <w:t>5</w:t>
      </w:r>
      <w:r>
        <w:rPr>
          <w:rFonts w:hint="eastAsia" w:ascii="仿宋" w:hAnsi="仿宋" w:eastAsia="仿宋"/>
          <w:snapToGrid w:val="0"/>
          <w:color w:val="000000"/>
          <w:kern w:val="0"/>
          <w:sz w:val="32"/>
          <w:szCs w:val="32"/>
        </w:rPr>
        <w:t>.编印完成俄罗斯大学名录，下发至二级学院，搭建对俄交流合作信息服务新平台，</w:t>
      </w:r>
      <w:r>
        <w:rPr>
          <w:rFonts w:ascii="仿宋" w:hAnsi="仿宋" w:eastAsia="仿宋"/>
          <w:snapToGrid w:val="0"/>
          <w:color w:val="000000"/>
          <w:kern w:val="0"/>
          <w:sz w:val="32"/>
          <w:szCs w:val="32"/>
        </w:rPr>
        <w:t>为</w:t>
      </w:r>
      <w:r>
        <w:rPr>
          <w:rFonts w:hint="eastAsia" w:ascii="仿宋" w:hAnsi="仿宋" w:eastAsia="仿宋"/>
          <w:snapToGrid w:val="0"/>
          <w:color w:val="000000"/>
          <w:kern w:val="0"/>
          <w:sz w:val="32"/>
          <w:szCs w:val="32"/>
        </w:rPr>
        <w:t>各二级学院</w:t>
      </w:r>
      <w:r>
        <w:rPr>
          <w:rFonts w:ascii="仿宋" w:hAnsi="仿宋" w:eastAsia="仿宋"/>
          <w:snapToGrid w:val="0"/>
          <w:color w:val="000000"/>
          <w:kern w:val="0"/>
          <w:sz w:val="32"/>
          <w:szCs w:val="32"/>
        </w:rPr>
        <w:t>开展国际交流合作提供便利。</w:t>
      </w:r>
    </w:p>
    <w:p>
      <w:pPr>
        <w:adjustRightInd w:val="0"/>
        <w:snapToGrid w:val="0"/>
        <w:spacing w:line="600" w:lineRule="exact"/>
        <w:ind w:firstLine="640" w:firstLineChars="200"/>
        <w:rPr>
          <w:rFonts w:hint="eastAsia" w:ascii="仿宋" w:hAnsi="仿宋" w:eastAsia="仿宋"/>
          <w:snapToGrid w:val="0"/>
          <w:color w:val="000000"/>
          <w:kern w:val="0"/>
          <w:sz w:val="32"/>
          <w:szCs w:val="32"/>
        </w:rPr>
      </w:pPr>
      <w:r>
        <w:rPr>
          <w:rFonts w:hint="eastAsia" w:ascii="仿宋" w:hAnsi="仿宋" w:eastAsia="仿宋"/>
          <w:snapToGrid w:val="0"/>
          <w:color w:val="000000"/>
          <w:kern w:val="0"/>
          <w:sz w:val="32"/>
          <w:szCs w:val="32"/>
          <w:lang w:val="en-US" w:eastAsia="zh-CN"/>
        </w:rPr>
        <w:t>6</w:t>
      </w:r>
      <w:r>
        <w:rPr>
          <w:rFonts w:hint="eastAsia" w:ascii="仿宋" w:hAnsi="仿宋" w:eastAsia="仿宋"/>
          <w:snapToGrid w:val="0"/>
          <w:color w:val="000000"/>
          <w:kern w:val="0"/>
          <w:sz w:val="32"/>
          <w:szCs w:val="32"/>
        </w:rPr>
        <w:t>.与马来西亚国家能源大学签署合作谅解备忘录，支撑和助力学校工业和信息化部“专精特新产业学院”建设项目，开辟</w:t>
      </w:r>
      <w:r>
        <w:rPr>
          <w:rFonts w:ascii="仿宋" w:hAnsi="仿宋" w:eastAsia="仿宋"/>
          <w:snapToGrid w:val="0"/>
          <w:color w:val="000000"/>
          <w:kern w:val="0"/>
          <w:sz w:val="32"/>
          <w:szCs w:val="32"/>
        </w:rPr>
        <w:t>学校相关</w:t>
      </w:r>
      <w:r>
        <w:rPr>
          <w:rFonts w:hint="eastAsia" w:ascii="仿宋" w:hAnsi="仿宋" w:eastAsia="仿宋"/>
          <w:snapToGrid w:val="0"/>
          <w:color w:val="000000"/>
          <w:kern w:val="0"/>
          <w:sz w:val="32"/>
          <w:szCs w:val="32"/>
        </w:rPr>
        <w:t>专业</w:t>
      </w:r>
      <w:r>
        <w:rPr>
          <w:rFonts w:ascii="仿宋" w:hAnsi="仿宋" w:eastAsia="仿宋"/>
          <w:snapToGrid w:val="0"/>
          <w:color w:val="000000"/>
          <w:kern w:val="0"/>
          <w:sz w:val="32"/>
          <w:szCs w:val="32"/>
        </w:rPr>
        <w:t>国际合作</w:t>
      </w:r>
      <w:r>
        <w:rPr>
          <w:rFonts w:hint="eastAsia" w:ascii="仿宋" w:hAnsi="仿宋" w:eastAsia="仿宋"/>
          <w:snapToGrid w:val="0"/>
          <w:color w:val="000000"/>
          <w:kern w:val="0"/>
          <w:sz w:val="32"/>
          <w:szCs w:val="32"/>
        </w:rPr>
        <w:t>新路径</w:t>
      </w:r>
      <w:r>
        <w:rPr>
          <w:rFonts w:ascii="仿宋" w:hAnsi="仿宋" w:eastAsia="仿宋"/>
          <w:snapToGrid w:val="0"/>
          <w:color w:val="000000"/>
          <w:kern w:val="0"/>
          <w:sz w:val="32"/>
          <w:szCs w:val="32"/>
        </w:rPr>
        <w:t>。</w:t>
      </w:r>
    </w:p>
    <w:p>
      <w:pPr>
        <w:pStyle w:val="2"/>
        <w:spacing w:line="600" w:lineRule="exact"/>
        <w:ind w:firstLine="640" w:firstLineChars="200"/>
        <w:rPr>
          <w:rFonts w:hint="eastAsia" w:ascii="黑体" w:hAnsi="黑体" w:eastAsia="黑体" w:cs="黑体"/>
          <w:sz w:val="21"/>
          <w:szCs w:val="24"/>
        </w:rPr>
      </w:pPr>
      <w:r>
        <w:rPr>
          <w:rFonts w:hint="eastAsia" w:ascii="黑体" w:hAnsi="黑体" w:eastAsia="黑体" w:cs="楷体"/>
          <w:snapToGrid w:val="0"/>
          <w:color w:val="000000"/>
          <w:kern w:val="0"/>
          <w:sz w:val="32"/>
          <w:szCs w:val="32"/>
        </w:rPr>
        <w:t>三</w:t>
      </w:r>
      <w:r>
        <w:rPr>
          <w:rFonts w:ascii="黑体" w:hAnsi="黑体" w:eastAsia="黑体" w:cs="楷体"/>
          <w:snapToGrid w:val="0"/>
          <w:color w:val="000000"/>
          <w:kern w:val="0"/>
          <w:sz w:val="32"/>
          <w:szCs w:val="32"/>
        </w:rPr>
        <w:t>、</w:t>
      </w:r>
      <w:r>
        <w:rPr>
          <w:rFonts w:hint="eastAsia" w:ascii="黑体" w:hAnsi="黑体" w:eastAsia="黑体" w:cs="楷体"/>
          <w:snapToGrid w:val="0"/>
          <w:color w:val="000000"/>
          <w:kern w:val="0"/>
          <w:sz w:val="32"/>
          <w:szCs w:val="32"/>
          <w:lang w:val="en-US" w:eastAsia="zh-CN"/>
        </w:rPr>
        <w:t>拓宽办学范围，</w:t>
      </w:r>
      <w:r>
        <w:rPr>
          <w:rFonts w:hint="eastAsia" w:ascii="黑体" w:hAnsi="黑体" w:eastAsia="黑体" w:cs="黑体"/>
          <w:snapToGrid w:val="0"/>
          <w:kern w:val="0"/>
          <w:sz w:val="32"/>
          <w:szCs w:val="32"/>
        </w:rPr>
        <w:t>强化人才</w:t>
      </w:r>
      <w:r>
        <w:rPr>
          <w:rFonts w:ascii="黑体" w:hAnsi="黑体" w:eastAsia="黑体" w:cs="黑体"/>
          <w:snapToGrid w:val="0"/>
          <w:kern w:val="0"/>
          <w:sz w:val="32"/>
          <w:szCs w:val="32"/>
        </w:rPr>
        <w:t>培养力度</w:t>
      </w:r>
    </w:p>
    <w:p>
      <w:pPr>
        <w:adjustRightInd w:val="0"/>
        <w:snapToGrid w:val="0"/>
        <w:spacing w:line="600" w:lineRule="exact"/>
        <w:ind w:firstLine="640" w:firstLineChars="200"/>
        <w:rPr>
          <w:rFonts w:ascii="仿宋" w:hAnsi="仿宋" w:eastAsia="仿宋"/>
          <w:snapToGrid w:val="0"/>
          <w:color w:val="000000"/>
          <w:kern w:val="0"/>
          <w:sz w:val="32"/>
          <w:szCs w:val="32"/>
        </w:rPr>
      </w:pPr>
      <w:r>
        <w:rPr>
          <w:rFonts w:hint="eastAsia" w:ascii="仿宋" w:hAnsi="仿宋" w:eastAsia="仿宋"/>
          <w:snapToGrid w:val="0"/>
          <w:color w:val="000000"/>
          <w:kern w:val="0"/>
          <w:sz w:val="32"/>
          <w:szCs w:val="32"/>
        </w:rPr>
        <w:t>1.以人为本</w:t>
      </w:r>
      <w:r>
        <w:rPr>
          <w:rFonts w:ascii="仿宋" w:hAnsi="仿宋" w:eastAsia="仿宋"/>
          <w:snapToGrid w:val="0"/>
          <w:color w:val="000000"/>
          <w:kern w:val="0"/>
          <w:sz w:val="32"/>
          <w:szCs w:val="32"/>
        </w:rPr>
        <w:t>，</w:t>
      </w:r>
      <w:r>
        <w:rPr>
          <w:rFonts w:hint="eastAsia" w:ascii="仿宋" w:hAnsi="仿宋" w:eastAsia="仿宋"/>
          <w:snapToGrid w:val="0"/>
          <w:color w:val="000000"/>
          <w:kern w:val="0"/>
          <w:sz w:val="32"/>
          <w:szCs w:val="32"/>
        </w:rPr>
        <w:t>强化国际化人才培养</w:t>
      </w:r>
      <w:r>
        <w:rPr>
          <w:rFonts w:ascii="仿宋" w:hAnsi="仿宋" w:eastAsia="仿宋"/>
          <w:snapToGrid w:val="0"/>
          <w:color w:val="000000"/>
          <w:kern w:val="0"/>
          <w:sz w:val="32"/>
          <w:szCs w:val="32"/>
        </w:rPr>
        <w:t>，学校继续加大力度推进师生海外派出</w:t>
      </w:r>
      <w:r>
        <w:rPr>
          <w:rFonts w:hint="eastAsia" w:ascii="仿宋" w:hAnsi="仿宋" w:eastAsia="仿宋"/>
          <w:snapToGrid w:val="0"/>
          <w:color w:val="000000"/>
          <w:kern w:val="0"/>
          <w:sz w:val="32"/>
          <w:szCs w:val="32"/>
        </w:rPr>
        <w:t>工作，</w:t>
      </w:r>
      <w:r>
        <w:rPr>
          <w:rFonts w:ascii="仿宋" w:hAnsi="仿宋" w:eastAsia="仿宋"/>
          <w:snapToGrid w:val="0"/>
          <w:color w:val="000000"/>
          <w:kern w:val="0"/>
          <w:sz w:val="32"/>
          <w:szCs w:val="32"/>
        </w:rPr>
        <w:t>确保</w:t>
      </w:r>
      <w:r>
        <w:rPr>
          <w:rFonts w:hint="eastAsia" w:ascii="仿宋" w:hAnsi="仿宋" w:eastAsia="仿宋"/>
          <w:snapToGrid w:val="0"/>
          <w:color w:val="000000"/>
          <w:kern w:val="0"/>
          <w:sz w:val="32"/>
          <w:szCs w:val="32"/>
        </w:rPr>
        <w:t>已有</w:t>
      </w:r>
      <w:r>
        <w:rPr>
          <w:rFonts w:ascii="仿宋" w:hAnsi="仿宋" w:eastAsia="仿宋"/>
          <w:snapToGrid w:val="0"/>
          <w:color w:val="000000"/>
          <w:kern w:val="0"/>
          <w:sz w:val="32"/>
          <w:szCs w:val="32"/>
        </w:rPr>
        <w:t>国际交流合作协议</w:t>
      </w:r>
      <w:r>
        <w:rPr>
          <w:rFonts w:hint="eastAsia" w:ascii="仿宋" w:hAnsi="仿宋" w:eastAsia="仿宋"/>
          <w:snapToGrid w:val="0"/>
          <w:color w:val="000000"/>
          <w:kern w:val="0"/>
          <w:sz w:val="32"/>
          <w:szCs w:val="32"/>
        </w:rPr>
        <w:t>落地</w:t>
      </w:r>
      <w:r>
        <w:rPr>
          <w:rFonts w:ascii="仿宋" w:hAnsi="仿宋" w:eastAsia="仿宋"/>
          <w:snapToGrid w:val="0"/>
          <w:color w:val="000000"/>
          <w:kern w:val="0"/>
          <w:sz w:val="32"/>
          <w:szCs w:val="32"/>
        </w:rPr>
        <w:t>执行</w:t>
      </w:r>
      <w:r>
        <w:rPr>
          <w:rFonts w:hint="eastAsia" w:ascii="仿宋" w:hAnsi="仿宋" w:eastAsia="仿宋"/>
          <w:snapToGrid w:val="0"/>
          <w:color w:val="000000"/>
          <w:kern w:val="0"/>
          <w:sz w:val="32"/>
          <w:szCs w:val="32"/>
        </w:rPr>
        <w:t>。根据学校与台湾中原大学签订的学生交流合作学习项目协议书以及与马来西亚国家能源大学签署的合作备忘录中相关规定，学校第一时间制定完成与上述高校交换留学方案，并着手启动派出</w:t>
      </w:r>
      <w:r>
        <w:rPr>
          <w:rFonts w:ascii="仿宋" w:hAnsi="仿宋" w:eastAsia="仿宋"/>
          <w:snapToGrid w:val="0"/>
          <w:color w:val="000000"/>
          <w:kern w:val="0"/>
          <w:sz w:val="32"/>
          <w:szCs w:val="32"/>
        </w:rPr>
        <w:t>学生遴选工作</w:t>
      </w:r>
      <w:r>
        <w:rPr>
          <w:rFonts w:hint="eastAsia" w:ascii="仿宋" w:hAnsi="仿宋" w:eastAsia="仿宋"/>
          <w:snapToGrid w:val="0"/>
          <w:color w:val="000000"/>
          <w:kern w:val="0"/>
          <w:sz w:val="32"/>
          <w:szCs w:val="32"/>
        </w:rPr>
        <w:t>。</w:t>
      </w:r>
    </w:p>
    <w:p>
      <w:pPr>
        <w:adjustRightInd w:val="0"/>
        <w:snapToGrid w:val="0"/>
        <w:spacing w:line="600" w:lineRule="exact"/>
        <w:ind w:firstLine="640" w:firstLineChars="200"/>
        <w:rPr>
          <w:rFonts w:ascii="仿宋" w:hAnsi="仿宋" w:eastAsia="仿宋"/>
          <w:snapToGrid w:val="0"/>
          <w:color w:val="000000"/>
          <w:kern w:val="0"/>
          <w:sz w:val="32"/>
          <w:szCs w:val="32"/>
        </w:rPr>
      </w:pPr>
      <w:r>
        <w:rPr>
          <w:rFonts w:ascii="仿宋" w:hAnsi="仿宋" w:eastAsia="仿宋"/>
          <w:snapToGrid w:val="0"/>
          <w:color w:val="000000"/>
          <w:kern w:val="0"/>
          <w:sz w:val="32"/>
          <w:szCs w:val="32"/>
        </w:rPr>
        <w:t>2.学校</w:t>
      </w:r>
      <w:r>
        <w:rPr>
          <w:rFonts w:hint="eastAsia" w:ascii="仿宋" w:hAnsi="仿宋" w:eastAsia="仿宋"/>
          <w:snapToGrid w:val="0"/>
          <w:color w:val="000000"/>
          <w:kern w:val="0"/>
          <w:sz w:val="32"/>
          <w:szCs w:val="32"/>
        </w:rPr>
        <w:t>认真落实国家留学基金委管理委员会《关于做好2023年西部地区人才培养特别项目和地方合作项目选派工作的通知》（留金项[2023]3号），拟派出教师1名。</w:t>
      </w:r>
    </w:p>
    <w:p>
      <w:pPr>
        <w:adjustRightInd w:val="0"/>
        <w:snapToGrid w:val="0"/>
        <w:spacing w:line="600" w:lineRule="exact"/>
        <w:ind w:firstLine="640" w:firstLineChars="200"/>
        <w:rPr>
          <w:rFonts w:hint="eastAsia" w:ascii="仿宋" w:hAnsi="仿宋" w:eastAsia="仿宋"/>
          <w:snapToGrid w:val="0"/>
          <w:color w:val="000000"/>
          <w:kern w:val="0"/>
          <w:sz w:val="32"/>
          <w:szCs w:val="32"/>
        </w:rPr>
      </w:pPr>
      <w:r>
        <w:rPr>
          <w:rFonts w:hint="eastAsia" w:ascii="仿宋" w:hAnsi="仿宋" w:eastAsia="仿宋"/>
          <w:snapToGrid w:val="0"/>
          <w:color w:val="000000"/>
          <w:kern w:val="0"/>
          <w:sz w:val="32"/>
          <w:szCs w:val="32"/>
        </w:rPr>
        <w:t>3.学校与芬兰卡累利阿应用科技大学合作举办能源与动力工程专业本科教育项目（黑工程院呈[2022]23号）的延期申请在学校的不懈努力下获得了教育部的正式批复，</w:t>
      </w:r>
      <w:r>
        <w:rPr>
          <w:rFonts w:ascii="仿宋" w:hAnsi="仿宋" w:eastAsia="仿宋"/>
          <w:snapToGrid w:val="0"/>
          <w:color w:val="000000"/>
          <w:kern w:val="0"/>
          <w:sz w:val="32"/>
          <w:szCs w:val="32"/>
        </w:rPr>
        <w:t>使</w:t>
      </w:r>
      <w:r>
        <w:rPr>
          <w:rFonts w:hint="eastAsia" w:ascii="仿宋" w:hAnsi="仿宋" w:eastAsia="仿宋"/>
          <w:snapToGrid w:val="0"/>
          <w:color w:val="000000"/>
          <w:kern w:val="0"/>
          <w:sz w:val="32"/>
          <w:szCs w:val="32"/>
        </w:rPr>
        <w:t>学校</w:t>
      </w:r>
      <w:r>
        <w:rPr>
          <w:rFonts w:ascii="仿宋" w:hAnsi="仿宋" w:eastAsia="仿宋"/>
          <w:snapToGrid w:val="0"/>
          <w:color w:val="000000"/>
          <w:kern w:val="0"/>
          <w:sz w:val="32"/>
          <w:szCs w:val="32"/>
        </w:rPr>
        <w:t>国际</w:t>
      </w:r>
      <w:r>
        <w:rPr>
          <w:rFonts w:hint="eastAsia" w:ascii="仿宋" w:hAnsi="仿宋" w:eastAsia="仿宋"/>
          <w:snapToGrid w:val="0"/>
          <w:color w:val="000000"/>
          <w:kern w:val="0"/>
          <w:sz w:val="32"/>
          <w:szCs w:val="32"/>
        </w:rPr>
        <w:t>合作项目</w:t>
      </w:r>
      <w:r>
        <w:rPr>
          <w:rFonts w:ascii="仿宋" w:hAnsi="仿宋" w:eastAsia="仿宋"/>
          <w:snapToGrid w:val="0"/>
          <w:color w:val="000000"/>
          <w:kern w:val="0"/>
          <w:sz w:val="32"/>
          <w:szCs w:val="32"/>
        </w:rPr>
        <w:t>的</w:t>
      </w:r>
      <w:r>
        <w:rPr>
          <w:rFonts w:hint="eastAsia" w:ascii="仿宋" w:hAnsi="仿宋" w:eastAsia="仿宋"/>
          <w:snapToGrid w:val="0"/>
          <w:color w:val="000000"/>
          <w:kern w:val="0"/>
          <w:sz w:val="32"/>
          <w:szCs w:val="32"/>
        </w:rPr>
        <w:t>人才培养</w:t>
      </w:r>
      <w:r>
        <w:rPr>
          <w:rFonts w:ascii="仿宋" w:hAnsi="仿宋" w:eastAsia="仿宋"/>
          <w:snapToGrid w:val="0"/>
          <w:color w:val="000000"/>
          <w:kern w:val="0"/>
          <w:sz w:val="32"/>
          <w:szCs w:val="32"/>
        </w:rPr>
        <w:t>和</w:t>
      </w:r>
      <w:r>
        <w:rPr>
          <w:rFonts w:hint="eastAsia" w:ascii="仿宋" w:hAnsi="仿宋" w:eastAsia="仿宋"/>
          <w:snapToGrid w:val="0"/>
          <w:color w:val="000000"/>
          <w:kern w:val="0"/>
          <w:sz w:val="32"/>
          <w:szCs w:val="32"/>
        </w:rPr>
        <w:t>办学</w:t>
      </w:r>
      <w:r>
        <w:rPr>
          <w:rFonts w:ascii="仿宋" w:hAnsi="仿宋" w:eastAsia="仿宋"/>
          <w:snapToGrid w:val="0"/>
          <w:color w:val="000000"/>
          <w:kern w:val="0"/>
          <w:sz w:val="32"/>
          <w:szCs w:val="32"/>
        </w:rPr>
        <w:t>过程进一步保持</w:t>
      </w:r>
      <w:r>
        <w:rPr>
          <w:rFonts w:hint="eastAsia" w:ascii="仿宋" w:hAnsi="仿宋" w:eastAsia="仿宋"/>
          <w:snapToGrid w:val="0"/>
          <w:color w:val="000000"/>
          <w:kern w:val="0"/>
          <w:sz w:val="32"/>
          <w:szCs w:val="32"/>
        </w:rPr>
        <w:t>规范性</w:t>
      </w:r>
      <w:r>
        <w:rPr>
          <w:rFonts w:ascii="仿宋" w:hAnsi="仿宋" w:eastAsia="仿宋"/>
          <w:snapToGrid w:val="0"/>
          <w:color w:val="000000"/>
          <w:kern w:val="0"/>
          <w:sz w:val="32"/>
          <w:szCs w:val="32"/>
        </w:rPr>
        <w:t>、一惯性</w:t>
      </w:r>
      <w:r>
        <w:rPr>
          <w:rFonts w:hint="eastAsia" w:ascii="仿宋" w:hAnsi="仿宋" w:eastAsia="仿宋"/>
          <w:snapToGrid w:val="0"/>
          <w:color w:val="000000"/>
          <w:kern w:val="0"/>
          <w:sz w:val="32"/>
          <w:szCs w:val="32"/>
        </w:rPr>
        <w:t>。</w:t>
      </w:r>
    </w:p>
    <w:p>
      <w:pPr>
        <w:pStyle w:val="2"/>
        <w:ind w:firstLine="640" w:firstLineChars="200"/>
        <w:rPr>
          <w:rFonts w:hint="eastAsia" w:ascii="仿宋" w:hAnsi="仿宋" w:eastAsia="仿宋" w:cs="Times New Roman"/>
          <w:snapToGrid w:val="0"/>
          <w:color w:val="000000"/>
          <w:kern w:val="0"/>
          <w:sz w:val="32"/>
          <w:szCs w:val="32"/>
          <w:lang w:val="en-US" w:eastAsia="zh-CN" w:bidi="ar-SA"/>
        </w:rPr>
      </w:pPr>
      <w:r>
        <w:rPr>
          <w:rFonts w:hint="eastAsia" w:ascii="仿宋" w:hAnsi="仿宋" w:eastAsia="仿宋"/>
          <w:snapToGrid w:val="0"/>
          <w:color w:val="000000"/>
          <w:kern w:val="0"/>
          <w:sz w:val="32"/>
          <w:szCs w:val="32"/>
        </w:rPr>
        <w:t>4.学校外事工作人员参加黑龙江省外办2023年第十一期“业务大讲堂”“因公出国（境）管理相关工作注意事项”专题讲座。国际交流合作处高度重视，将参加此次业务培训作为学习贯彻习近平新时代中国特色社会主义思想主题教育的重要延伸，通过培训学习，着力提升为广大师生员工办实事的意识和能力。有利于开阔大家的理论视野，理清工作</w:t>
      </w:r>
      <w:r>
        <w:rPr>
          <w:rFonts w:hint="eastAsia" w:ascii="仿宋" w:hAnsi="仿宋" w:eastAsia="仿宋" w:cs="Times New Roman"/>
          <w:snapToGrid w:val="0"/>
          <w:color w:val="000000"/>
          <w:kern w:val="0"/>
          <w:sz w:val="32"/>
          <w:szCs w:val="32"/>
          <w:lang w:val="en-US" w:eastAsia="zh-CN" w:bidi="ar-SA"/>
        </w:rPr>
        <w:t>思路，对更好地开展因公出国（境）及因公证照管理工作具有很强的现实指导意义。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Times New Roman"/>
          <w:snapToGrid w:val="0"/>
          <w:color w:val="000000"/>
          <w:kern w:val="0"/>
          <w:sz w:val="32"/>
          <w:szCs w:val="32"/>
          <w:lang w:val="en-US" w:eastAsia="zh-CN" w:bidi="ar-SA"/>
        </w:rPr>
      </w:pPr>
      <w:r>
        <w:rPr>
          <w:rFonts w:hint="eastAsia" w:ascii="仿宋" w:hAnsi="仿宋" w:eastAsia="仿宋" w:cs="Times New Roman"/>
          <w:snapToGrid w:val="0"/>
          <w:color w:val="000000"/>
          <w:kern w:val="0"/>
          <w:sz w:val="32"/>
          <w:szCs w:val="32"/>
          <w:lang w:val="en-US" w:eastAsia="zh-CN" w:bidi="ar-SA"/>
        </w:rPr>
        <w:t>5、继续教育学院在交通部职业资格中心公路建设领域专业能力评价项目实施机构上获得突破，获批公路施工现场管理人员、公路养护工程技术人员、公路工程测量员和公路水运工程试验检测员业等四个专业能力评价项目的实施资格，进一步拓宽学校路桥类社会培训的范围。落实落地学历继续教育改革，特别是校外教学点设置、专业结构优化、人才培养质量和毕业设计管理等4个专题上重点聚焦，把继续教育办学规范和办学质量放在首位，以制度促规范，以规范促发展，以规范提质量，以规范防风险，坚守安全办学底线，深入践行新发展理念，积极融入新发展格局，拓宽继续教育转型发展之路，确保继续教育工作行稳致远，为学校发展贡献继续教育力量。</w:t>
      </w:r>
    </w:p>
    <w:p>
      <w:pPr>
        <w:adjustRightInd w:val="0"/>
        <w:snapToGrid w:val="0"/>
        <w:spacing w:line="600" w:lineRule="exact"/>
        <w:ind w:firstLine="640" w:firstLineChars="200"/>
        <w:rPr>
          <w:rFonts w:hint="eastAsia" w:ascii="仿宋" w:hAnsi="仿宋" w:eastAsia="仿宋" w:cs="Times New Roman"/>
          <w:snapToGrid w:val="0"/>
          <w:color w:val="000000"/>
          <w:kern w:val="0"/>
          <w:sz w:val="32"/>
          <w:szCs w:val="32"/>
          <w:lang w:val="en-US" w:eastAsia="zh-CN" w:bidi="ar-SA"/>
        </w:rPr>
      </w:pPr>
      <w:r>
        <w:rPr>
          <w:rFonts w:hint="eastAsia" w:ascii="仿宋" w:hAnsi="仿宋" w:eastAsia="仿宋" w:cs="Times New Roman"/>
          <w:snapToGrid w:val="0"/>
          <w:color w:val="000000"/>
          <w:kern w:val="0"/>
          <w:sz w:val="32"/>
          <w:szCs w:val="32"/>
          <w:lang w:val="en-US" w:eastAsia="zh-CN" w:bidi="ar-SA"/>
        </w:rPr>
        <w:t>四、开展系列主题、科研学术交流、调研活动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Times New Roman"/>
          <w:snapToGrid w:val="0"/>
          <w:color w:val="000000"/>
          <w:kern w:val="0"/>
          <w:sz w:val="32"/>
          <w:szCs w:val="32"/>
          <w:lang w:val="en-US" w:eastAsia="zh-CN" w:bidi="ar-SA"/>
        </w:rPr>
      </w:pPr>
      <w:r>
        <w:rPr>
          <w:rFonts w:hint="eastAsia" w:ascii="仿宋" w:hAnsi="仿宋" w:eastAsia="仿宋" w:cs="Times New Roman"/>
          <w:snapToGrid w:val="0"/>
          <w:color w:val="000000"/>
          <w:kern w:val="0"/>
          <w:sz w:val="32"/>
          <w:szCs w:val="32"/>
          <w:lang w:val="en-US" w:eastAsia="zh-CN" w:bidi="ar-SA"/>
        </w:rPr>
        <w:t>1、学校举行“思源筑梦·再相逢”2023年度“校友回家”值年返校活动。600余位校友从祖国各地返回母校，一起回首往昔岁月、畅叙师生情谊、共话未来发展。期间相继召开了校友总会第三届理事会第二次会议、黑龙江工程学院校友会测绘专业委员会成立大会，并举办了校友论坛，招商推介等活动。进一步加强了校友之间、校友与母校之间的联系，搭建合作共赢平台，促进母校和校友共同发展，为学校校友工作开创了崭新的局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Times New Roman"/>
          <w:snapToGrid w:val="0"/>
          <w:color w:val="000000"/>
          <w:kern w:val="0"/>
          <w:sz w:val="32"/>
          <w:szCs w:val="32"/>
          <w:lang w:val="en-US" w:eastAsia="zh-CN" w:bidi="ar-SA"/>
        </w:rPr>
      </w:pPr>
      <w:r>
        <w:rPr>
          <w:rFonts w:hint="eastAsia" w:ascii="仿宋" w:hAnsi="仿宋" w:eastAsia="仿宋" w:cs="Times New Roman"/>
          <w:snapToGrid w:val="0"/>
          <w:color w:val="000000"/>
          <w:kern w:val="0"/>
          <w:sz w:val="32"/>
          <w:szCs w:val="32"/>
          <w:lang w:val="en-US" w:eastAsia="zh-CN" w:bidi="ar-SA"/>
        </w:rPr>
        <w:t>2.依托学校艺术与设计学院对俄交流合作基础，邀请俄罗斯科梅罗沃艺术科学院院士安德烈·德罗兹德·尼古拉耶维奇教授，在哈成功举办《从风景写生到艺术创作》科研讲座，正式拉开学校艺术与设计学院俄罗斯院士工作站工作序幕，并促进两校在设计教育领域的深入交流合作，有力提升艺术学科建设国际化水平，引发了学校设计基础教学国际化的深刻思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Times New Roman"/>
          <w:snapToGrid w:val="0"/>
          <w:color w:val="000000"/>
          <w:kern w:val="0"/>
          <w:sz w:val="32"/>
          <w:szCs w:val="32"/>
          <w:lang w:val="en-US" w:eastAsia="zh-CN" w:bidi="ar-SA"/>
        </w:rPr>
      </w:pPr>
      <w:r>
        <w:rPr>
          <w:rFonts w:hint="eastAsia" w:ascii="仿宋" w:hAnsi="仿宋" w:eastAsia="仿宋" w:cs="Times New Roman"/>
          <w:snapToGrid w:val="0"/>
          <w:color w:val="000000"/>
          <w:kern w:val="0"/>
          <w:sz w:val="32"/>
          <w:szCs w:val="32"/>
          <w:lang w:val="en-US" w:eastAsia="zh-CN" w:bidi="ar-SA"/>
        </w:rPr>
        <w:t>3.不断探索，着力促进中外合作办学工作内涵建设。整改期间，学校与芬兰卡累利阿应用科技大学举行教学科研研讨会，就研究项目、研究方向和与当地企业合作的模式开展研讨。研讨会有力促进了中芬合作办学项目内涵建设。</w:t>
      </w:r>
    </w:p>
    <w:p>
      <w:pPr>
        <w:adjustRightInd w:val="0"/>
        <w:snapToGrid w:val="0"/>
        <w:spacing w:line="600" w:lineRule="exact"/>
        <w:ind w:firstLine="640" w:firstLineChars="200"/>
        <w:rPr>
          <w:rFonts w:hint="eastAsia" w:ascii="仿宋" w:hAnsi="仿宋" w:eastAsia="仿宋" w:cs="Times New Roman"/>
          <w:snapToGrid w:val="0"/>
          <w:color w:val="000000"/>
          <w:kern w:val="0"/>
          <w:sz w:val="32"/>
          <w:szCs w:val="32"/>
          <w:lang w:val="en-US" w:eastAsia="zh-CN" w:bidi="ar-SA"/>
        </w:rPr>
      </w:pPr>
      <w:r>
        <w:rPr>
          <w:rFonts w:hint="eastAsia" w:ascii="仿宋" w:hAnsi="仿宋" w:eastAsia="仿宋" w:cs="Times New Roman"/>
          <w:snapToGrid w:val="0"/>
          <w:color w:val="000000"/>
          <w:kern w:val="0"/>
          <w:sz w:val="32"/>
          <w:szCs w:val="32"/>
          <w:lang w:val="en-US" w:eastAsia="zh-CN" w:bidi="ar-SA"/>
        </w:rPr>
        <w:t xml:space="preserve">  4.依托黑龙江省欧美同学会交流平台组织参观见学，探合作契合点，寻发展新模式。作为欧美同学会分会组织，黑龙江工程学院派员前往哈尔滨工程大学开展参观见学活动。在发挥两校留学人员的专业优势的同时，探寻两校合作的契合点，共同开辟合作共赢的发展新模式,更好地服务于实施开放办学战略。</w:t>
      </w:r>
    </w:p>
    <w:p>
      <w:pPr>
        <w:adjustRightInd w:val="0"/>
        <w:snapToGrid w:val="0"/>
        <w:spacing w:line="600" w:lineRule="exact"/>
        <w:ind w:firstLine="640" w:firstLineChars="200"/>
        <w:rPr>
          <w:rFonts w:hint="eastAsia" w:ascii="仿宋" w:hAnsi="仿宋" w:eastAsia="仿宋" w:cs="Times New Roman"/>
          <w:snapToGrid w:val="0"/>
          <w:color w:val="000000"/>
          <w:kern w:val="0"/>
          <w:sz w:val="32"/>
          <w:szCs w:val="32"/>
          <w:lang w:val="en-US" w:eastAsia="zh-CN" w:bidi="ar-SA"/>
        </w:rPr>
      </w:pPr>
      <w:r>
        <w:rPr>
          <w:rFonts w:hint="eastAsia" w:ascii="仿宋" w:hAnsi="仿宋" w:eastAsia="仿宋" w:cs="Times New Roman"/>
          <w:snapToGrid w:val="0"/>
          <w:color w:val="000000"/>
          <w:kern w:val="0"/>
          <w:sz w:val="32"/>
          <w:szCs w:val="32"/>
          <w:lang w:val="en-US" w:eastAsia="zh-CN" w:bidi="ar-SA"/>
        </w:rPr>
        <w:t>5.为了进一步拓宽学校艺术与设计学院与俄罗斯合作口径，学校与黑龙江省文化和旅游厅共同主办“非客观俄罗斯油画精品展”。不仅推动了中俄间文化艺术交流，促进中俄高等教育领域深度合作，拓宽大学生视觉审美视野，而且也是对习近平总书记关于文化自信重要论述的深入落实，是对习近平总书记对龙江提出的“向北开放”要求及省第十三次党代会提出的“深度融入共建‘一带一路’、构筑我国向北开放合作新高地”工作部署的积极探索。</w:t>
      </w:r>
    </w:p>
    <w:p>
      <w:pPr>
        <w:adjustRightInd w:val="0"/>
        <w:snapToGrid w:val="0"/>
        <w:spacing w:line="600" w:lineRule="exact"/>
        <w:ind w:firstLine="640" w:firstLineChars="200"/>
        <w:rPr>
          <w:rFonts w:hint="eastAsia" w:ascii="仿宋" w:hAnsi="仿宋" w:eastAsia="仿宋" w:cs="Times New Roman"/>
          <w:snapToGrid w:val="0"/>
          <w:color w:val="000000"/>
          <w:kern w:val="0"/>
          <w:sz w:val="32"/>
          <w:szCs w:val="32"/>
          <w:lang w:val="en-US" w:eastAsia="zh-CN" w:bidi="ar-SA"/>
        </w:rPr>
      </w:pPr>
      <w:r>
        <w:rPr>
          <w:rFonts w:hint="eastAsia" w:ascii="仿宋" w:hAnsi="仿宋" w:eastAsia="仿宋" w:cs="Times New Roman"/>
          <w:snapToGrid w:val="0"/>
          <w:color w:val="000000"/>
          <w:kern w:val="0"/>
          <w:sz w:val="32"/>
          <w:szCs w:val="32"/>
          <w:lang w:val="en-US" w:eastAsia="zh-CN" w:bidi="ar-SA"/>
        </w:rPr>
        <w:t>6.继续教育学院以“规范管理、提高质量、突出特色、创建品牌”为指导思想,以服务学生为导向,以应用型人才培养为核心,形成了制度建设规范、平台功能完善、过程管理科学的良好运行机制,提高了各项工作的服务质量和管理水平，打造了全流程质量保障体系，为高等学历继续教育可持续发展做出积极贡献。创新学习平台是继续教育和非学历继续教育改革的重要支撑。首先，建设继续教育和非学历继续教育的在线学习平台，与青书学堂合作，为学员提供多样化的学习资源和学习工具，实现学习的随时随地和个性化。其次，建立知识共享平台，鼓励学员和专家之间的互动与交流，促进知识的传播与创新。学院党总支持续深入开展交流调研活动，先后到黑龙江省龙建路桥一公司、七公司等单位调研，以调研促作风转变、促能力提升、促科学决策、促问题解决、促工作落实，全力推动学校继续教育高质量发展。</w:t>
      </w:r>
    </w:p>
    <w:p>
      <w:pPr>
        <w:adjustRightInd w:val="0"/>
        <w:snapToGrid w:val="0"/>
        <w:spacing w:line="600" w:lineRule="exact"/>
        <w:ind w:firstLine="640" w:firstLineChars="200"/>
        <w:rPr>
          <w:rFonts w:hint="eastAsia" w:ascii="仿宋" w:hAnsi="仿宋" w:eastAsia="仿宋"/>
          <w:snapToGrid w:val="0"/>
          <w:color w:val="000000"/>
          <w:kern w:val="0"/>
          <w:sz w:val="32"/>
          <w:szCs w:val="32"/>
        </w:rPr>
      </w:pPr>
      <w:r>
        <w:rPr>
          <w:rFonts w:hint="eastAsia" w:ascii="仿宋" w:hAnsi="仿宋" w:eastAsia="仿宋"/>
          <w:snapToGrid w:val="0"/>
          <w:color w:val="000000"/>
          <w:kern w:val="0"/>
          <w:sz w:val="32"/>
          <w:szCs w:val="32"/>
        </w:rPr>
        <w:t>经校党委</w:t>
      </w:r>
      <w:r>
        <w:rPr>
          <w:rFonts w:hint="eastAsia" w:ascii="仿宋" w:hAnsi="仿宋" w:eastAsia="仿宋"/>
          <w:snapToGrid w:val="0"/>
          <w:color w:val="000000"/>
          <w:kern w:val="0"/>
          <w:sz w:val="32"/>
          <w:szCs w:val="32"/>
          <w:lang w:val="en-US" w:eastAsia="zh-CN"/>
        </w:rPr>
        <w:t>三</w:t>
      </w:r>
      <w:r>
        <w:rPr>
          <w:rFonts w:hint="eastAsia" w:ascii="仿宋" w:hAnsi="仿宋" w:eastAsia="仿宋"/>
          <w:snapToGrid w:val="0"/>
          <w:color w:val="000000"/>
          <w:kern w:val="0"/>
          <w:sz w:val="32"/>
          <w:szCs w:val="32"/>
        </w:rPr>
        <w:t>届</w:t>
      </w:r>
      <w:r>
        <w:rPr>
          <w:rFonts w:hint="eastAsia" w:ascii="仿宋" w:hAnsi="仿宋" w:eastAsia="仿宋"/>
          <w:snapToGrid w:val="0"/>
          <w:color w:val="000000"/>
          <w:kern w:val="0"/>
          <w:sz w:val="32"/>
          <w:szCs w:val="32"/>
          <w:lang w:val="en-US" w:eastAsia="zh-CN"/>
        </w:rPr>
        <w:t>四十一</w:t>
      </w:r>
      <w:bookmarkStart w:id="0" w:name="_GoBack"/>
      <w:bookmarkEnd w:id="0"/>
      <w:r>
        <w:rPr>
          <w:rFonts w:hint="eastAsia" w:ascii="仿宋" w:hAnsi="仿宋" w:eastAsia="仿宋"/>
          <w:snapToGrid w:val="0"/>
          <w:color w:val="000000"/>
          <w:kern w:val="0"/>
          <w:sz w:val="32"/>
          <w:szCs w:val="32"/>
        </w:rPr>
        <w:t>次常务委员会会议研究，“</w:t>
      </w:r>
      <w:r>
        <w:rPr>
          <w:rFonts w:hint="eastAsia" w:ascii="仿宋" w:hAnsi="仿宋" w:eastAsia="仿宋" w:cs="仿宋"/>
          <w:b/>
          <w:bCs/>
          <w:color w:val="000000"/>
          <w:sz w:val="32"/>
          <w:szCs w:val="32"/>
          <w:shd w:val="clear" w:color="auto" w:fill="FFFFFF"/>
          <w:lang w:val="en-US" w:eastAsia="zh-CN"/>
        </w:rPr>
        <w:t>对新一轮科技革命和产业变革加速演进的认识还不够深刻，服务龙江振兴发展的能力还需进一步提升</w:t>
      </w:r>
      <w:r>
        <w:rPr>
          <w:rFonts w:hint="eastAsia" w:ascii="仿宋" w:hAnsi="仿宋" w:eastAsia="仿宋"/>
          <w:snapToGrid w:val="0"/>
          <w:color w:val="000000"/>
          <w:kern w:val="0"/>
          <w:sz w:val="32"/>
          <w:szCs w:val="32"/>
        </w:rPr>
        <w:t>”的相关问题已整改完成，并长期坚持，特申请对该问题作销号处理。</w:t>
      </w:r>
    </w:p>
    <w:p>
      <w:pPr>
        <w:adjustRightInd w:val="0"/>
        <w:snapToGrid w:val="0"/>
        <w:spacing w:line="600" w:lineRule="exact"/>
        <w:ind w:firstLine="640" w:firstLineChars="200"/>
        <w:rPr>
          <w:rFonts w:hint="eastAsia" w:ascii="仿宋" w:hAnsi="仿宋" w:eastAsia="仿宋"/>
          <w:snapToGrid w:val="0"/>
          <w:color w:val="000000"/>
          <w:kern w:val="0"/>
          <w:sz w:val="32"/>
          <w:szCs w:val="32"/>
        </w:rPr>
      </w:pPr>
      <w:r>
        <w:rPr>
          <w:rFonts w:hint="eastAsia" w:ascii="仿宋" w:hAnsi="仿宋" w:eastAsia="仿宋"/>
          <w:snapToGrid w:val="0"/>
          <w:color w:val="000000"/>
          <w:kern w:val="0"/>
          <w:sz w:val="32"/>
          <w:szCs w:val="32"/>
        </w:rPr>
        <w:t>当否，请批示。</w:t>
      </w:r>
    </w:p>
    <w:p>
      <w:pPr>
        <w:spacing w:line="600" w:lineRule="exact"/>
        <w:ind w:firstLine="643" w:firstLineChars="200"/>
        <w:rPr>
          <w:rFonts w:hint="eastAsia" w:ascii="仿宋" w:hAnsi="仿宋" w:eastAsia="仿宋"/>
          <w:snapToGrid w:val="0"/>
          <w:color w:val="000000"/>
          <w:kern w:val="0"/>
          <w:sz w:val="32"/>
          <w:szCs w:val="32"/>
        </w:rPr>
      </w:pPr>
      <w:r>
        <w:rPr>
          <w:rFonts w:hint="eastAsia" w:ascii="仿宋" w:hAnsi="仿宋" w:eastAsia="仿宋"/>
          <w:b/>
          <w:bCs/>
          <w:snapToGrid w:val="0"/>
          <w:color w:val="000000"/>
          <w:kern w:val="0"/>
          <w:sz w:val="32"/>
          <w:szCs w:val="32"/>
        </w:rPr>
        <w:t>附件：</w:t>
      </w:r>
      <w:r>
        <w:rPr>
          <w:rFonts w:hint="eastAsia" w:ascii="仿宋" w:hAnsi="仿宋" w:eastAsia="仿宋"/>
          <w:snapToGrid w:val="0"/>
          <w:color w:val="000000"/>
          <w:kern w:val="0"/>
          <w:sz w:val="32"/>
          <w:szCs w:val="32"/>
        </w:rPr>
        <w:t xml:space="preserve">   </w:t>
      </w:r>
    </w:p>
    <w:p>
      <w:pPr>
        <w:spacing w:line="600" w:lineRule="exact"/>
        <w:ind w:firstLine="640" w:firstLineChars="200"/>
        <w:rPr>
          <w:rFonts w:ascii="仿宋" w:hAnsi="仿宋" w:eastAsia="仿宋" w:cs="微软雅黑"/>
          <w:color w:val="000000"/>
          <w:sz w:val="32"/>
          <w:szCs w:val="32"/>
        </w:rPr>
      </w:pPr>
      <w:r>
        <w:rPr>
          <w:rFonts w:hint="eastAsia" w:ascii="仿宋" w:hAnsi="仿宋" w:eastAsia="仿宋" w:cs="微软雅黑"/>
          <w:color w:val="000000"/>
          <w:sz w:val="32"/>
          <w:szCs w:val="32"/>
        </w:rPr>
        <w:t>1.</w:t>
      </w:r>
      <w:r>
        <w:rPr>
          <w:rFonts w:hint="eastAsia" w:ascii="仿宋" w:hAnsi="仿宋" w:eastAsia="仿宋" w:cs="仿宋"/>
          <w:bCs/>
          <w:sz w:val="32"/>
          <w:szCs w:val="32"/>
        </w:rPr>
        <w:t>《黑龙江工程学院因公临时出国（境）管理办法》</w:t>
      </w:r>
    </w:p>
    <w:p>
      <w:pPr>
        <w:spacing w:line="600" w:lineRule="exact"/>
        <w:ind w:firstLine="640" w:firstLineChars="200"/>
        <w:rPr>
          <w:rFonts w:ascii="仿宋" w:hAnsi="仿宋" w:eastAsia="仿宋" w:cs="微软雅黑"/>
          <w:color w:val="000000"/>
          <w:sz w:val="32"/>
          <w:szCs w:val="32"/>
        </w:rPr>
      </w:pPr>
      <w:r>
        <w:rPr>
          <w:rFonts w:hint="eastAsia" w:ascii="仿宋" w:hAnsi="仿宋" w:eastAsia="仿宋" w:cs="微软雅黑"/>
          <w:color w:val="000000"/>
          <w:sz w:val="32"/>
          <w:szCs w:val="32"/>
        </w:rPr>
        <w:t>2.《黑龙江工程学院意识形态涉外“三防”系列管理规定》</w:t>
      </w:r>
    </w:p>
    <w:p>
      <w:pPr>
        <w:spacing w:line="600" w:lineRule="exact"/>
        <w:ind w:firstLine="640" w:firstLineChars="200"/>
        <w:rPr>
          <w:rFonts w:hint="eastAsia" w:ascii="仿宋" w:hAnsi="仿宋" w:eastAsia="仿宋" w:cs="微软雅黑"/>
          <w:color w:val="000000"/>
          <w:sz w:val="32"/>
          <w:szCs w:val="32"/>
        </w:rPr>
      </w:pPr>
      <w:r>
        <w:rPr>
          <w:rFonts w:hint="eastAsia" w:ascii="仿宋" w:hAnsi="仿宋" w:eastAsia="仿宋" w:cs="微软雅黑"/>
          <w:color w:val="000000"/>
          <w:sz w:val="32"/>
          <w:szCs w:val="32"/>
          <w:lang w:val="en-US" w:eastAsia="zh-CN"/>
        </w:rPr>
        <w:t>3.《</w:t>
      </w:r>
      <w:r>
        <w:rPr>
          <w:rFonts w:hint="eastAsia" w:ascii="仿宋" w:hAnsi="仿宋" w:eastAsia="仿宋" w:cs="微软雅黑"/>
          <w:color w:val="000000"/>
          <w:sz w:val="32"/>
          <w:szCs w:val="32"/>
        </w:rPr>
        <w:t>黑龙江</w:t>
      </w:r>
      <w:r>
        <w:rPr>
          <w:rFonts w:hint="eastAsia" w:ascii="仿宋" w:hAnsi="仿宋" w:eastAsia="仿宋" w:cs="微软雅黑"/>
          <w:color w:val="000000"/>
          <w:sz w:val="32"/>
          <w:szCs w:val="32"/>
          <w:lang w:val="en-US" w:eastAsia="zh-CN"/>
        </w:rPr>
        <w:t>工程学院</w:t>
      </w:r>
      <w:r>
        <w:rPr>
          <w:rFonts w:hint="eastAsia" w:ascii="仿宋" w:hAnsi="仿宋" w:eastAsia="仿宋" w:cs="微软雅黑"/>
          <w:color w:val="000000"/>
          <w:sz w:val="32"/>
          <w:szCs w:val="32"/>
        </w:rPr>
        <w:t>校领导联系校友工作制度</w:t>
      </w:r>
      <w:r>
        <w:rPr>
          <w:rFonts w:hint="eastAsia" w:ascii="仿宋" w:hAnsi="仿宋" w:eastAsia="仿宋" w:cs="微软雅黑"/>
          <w:color w:val="000000"/>
          <w:sz w:val="32"/>
          <w:szCs w:val="32"/>
          <w:lang w:val="en-US" w:eastAsia="zh-CN"/>
        </w:rPr>
        <w:t>》</w:t>
      </w:r>
    </w:p>
    <w:p>
      <w:pPr>
        <w:spacing w:line="600" w:lineRule="exact"/>
        <w:ind w:firstLine="640" w:firstLineChars="200"/>
        <w:rPr>
          <w:rFonts w:ascii="仿宋" w:hAnsi="仿宋" w:eastAsia="仿宋" w:cs="微软雅黑"/>
          <w:color w:val="000000"/>
          <w:sz w:val="32"/>
          <w:szCs w:val="32"/>
        </w:rPr>
      </w:pPr>
      <w:r>
        <w:rPr>
          <w:rFonts w:hint="eastAsia" w:ascii="仿宋" w:hAnsi="仿宋" w:eastAsia="仿宋" w:cs="微软雅黑"/>
          <w:color w:val="000000"/>
          <w:sz w:val="32"/>
          <w:szCs w:val="32"/>
          <w:lang w:val="en-US" w:eastAsia="zh-CN"/>
        </w:rPr>
        <w:t>4</w:t>
      </w:r>
      <w:r>
        <w:rPr>
          <w:rFonts w:hint="eastAsia" w:ascii="仿宋" w:hAnsi="仿宋" w:eastAsia="仿宋" w:cs="微软雅黑"/>
          <w:color w:val="000000"/>
          <w:sz w:val="32"/>
          <w:szCs w:val="32"/>
        </w:rPr>
        <w:t>.获批专精特新产业学院相关材料</w:t>
      </w:r>
    </w:p>
    <w:p>
      <w:pPr>
        <w:spacing w:line="600" w:lineRule="exact"/>
        <w:ind w:firstLine="640" w:firstLineChars="200"/>
        <w:rPr>
          <w:rFonts w:ascii="仿宋" w:hAnsi="仿宋" w:eastAsia="仿宋" w:cs="微软雅黑"/>
          <w:color w:val="000000"/>
          <w:sz w:val="32"/>
          <w:szCs w:val="32"/>
        </w:rPr>
      </w:pPr>
      <w:r>
        <w:rPr>
          <w:rFonts w:hint="eastAsia" w:ascii="仿宋" w:hAnsi="仿宋" w:eastAsia="仿宋" w:cs="微软雅黑"/>
          <w:color w:val="000000"/>
          <w:sz w:val="32"/>
          <w:szCs w:val="32"/>
          <w:lang w:val="en-US" w:eastAsia="zh-CN"/>
        </w:rPr>
        <w:t>5</w:t>
      </w:r>
      <w:r>
        <w:rPr>
          <w:rFonts w:hint="eastAsia" w:ascii="仿宋" w:hAnsi="仿宋" w:eastAsia="仿宋" w:cs="微软雅黑"/>
          <w:color w:val="000000"/>
          <w:sz w:val="32"/>
          <w:szCs w:val="32"/>
        </w:rPr>
        <w:t>.2023年第一批产业技术研究院备案名单</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6</w:t>
      </w:r>
      <w:r>
        <w:rPr>
          <w:rFonts w:hint="eastAsia" w:ascii="仿宋" w:hAnsi="仿宋" w:eastAsia="仿宋" w:cs="仿宋"/>
          <w:bCs/>
          <w:sz w:val="32"/>
          <w:szCs w:val="32"/>
        </w:rPr>
        <w:t>.《本科生参加外语水平考试奖励办法》</w:t>
      </w:r>
    </w:p>
    <w:p>
      <w:pPr>
        <w:ind w:firstLine="640" w:firstLineChars="200"/>
        <w:rPr>
          <w:rFonts w:hint="eastAsia" w:ascii="仿宋" w:hAnsi="仿宋" w:eastAsia="仿宋" w:cs="仿宋"/>
          <w:bCs/>
          <w:sz w:val="32"/>
          <w:szCs w:val="32"/>
        </w:rPr>
      </w:pPr>
      <w:r>
        <w:rPr>
          <w:rFonts w:hint="eastAsia" w:ascii="仿宋" w:hAnsi="仿宋" w:eastAsia="仿宋"/>
          <w:snapToGrid w:val="0"/>
          <w:color w:val="000000"/>
          <w:kern w:val="0"/>
          <w:sz w:val="32"/>
          <w:szCs w:val="32"/>
          <w:lang w:val="en-US" w:eastAsia="zh-CN"/>
        </w:rPr>
        <w:t>7</w:t>
      </w:r>
      <w:r>
        <w:rPr>
          <w:rFonts w:hint="eastAsia" w:ascii="仿宋" w:hAnsi="仿宋" w:eastAsia="仿宋"/>
          <w:snapToGrid w:val="0"/>
          <w:color w:val="000000"/>
          <w:kern w:val="0"/>
          <w:sz w:val="32"/>
          <w:szCs w:val="32"/>
        </w:rPr>
        <w:t>.黑龙江工程学院加入黑龙江省中外合作办学高校联盟的通知</w:t>
      </w:r>
    </w:p>
    <w:p>
      <w:pPr>
        <w:ind w:firstLine="640" w:firstLineChars="200"/>
        <w:rPr>
          <w:rFonts w:hint="eastAsia" w:ascii="仿宋" w:hAnsi="仿宋" w:eastAsia="仿宋" w:cs="仿宋"/>
          <w:bCs/>
          <w:sz w:val="32"/>
          <w:szCs w:val="32"/>
        </w:rPr>
      </w:pPr>
      <w:r>
        <w:rPr>
          <w:rFonts w:hint="eastAsia" w:ascii="仿宋" w:hAnsi="仿宋" w:eastAsia="仿宋"/>
          <w:snapToGrid w:val="0"/>
          <w:color w:val="000000"/>
          <w:kern w:val="0"/>
          <w:sz w:val="32"/>
          <w:szCs w:val="32"/>
          <w:lang w:val="en-US" w:eastAsia="zh-CN"/>
        </w:rPr>
        <w:t>8</w:t>
      </w:r>
      <w:r>
        <w:rPr>
          <w:rFonts w:hint="eastAsia" w:ascii="仿宋" w:hAnsi="仿宋" w:eastAsia="仿宋"/>
          <w:snapToGrid w:val="0"/>
          <w:color w:val="000000"/>
          <w:kern w:val="0"/>
          <w:sz w:val="32"/>
          <w:szCs w:val="32"/>
        </w:rPr>
        <w:t>.黑龙江工程学院加入中国--中东欧国家高校联合会的通知</w:t>
      </w:r>
    </w:p>
    <w:p>
      <w:pPr>
        <w:ind w:firstLine="640" w:firstLineChars="200"/>
        <w:rPr>
          <w:rFonts w:hint="eastAsia" w:ascii="仿宋" w:hAnsi="仿宋" w:eastAsia="仿宋"/>
          <w:snapToGrid w:val="0"/>
          <w:color w:val="000000"/>
          <w:kern w:val="0"/>
          <w:sz w:val="32"/>
          <w:szCs w:val="32"/>
        </w:rPr>
      </w:pPr>
      <w:r>
        <w:rPr>
          <w:rFonts w:hint="eastAsia" w:ascii="仿宋" w:hAnsi="仿宋" w:eastAsia="仿宋"/>
          <w:snapToGrid w:val="0"/>
          <w:color w:val="000000"/>
          <w:kern w:val="0"/>
          <w:sz w:val="32"/>
          <w:szCs w:val="32"/>
          <w:lang w:val="en-US" w:eastAsia="zh-CN"/>
        </w:rPr>
        <w:t>9</w:t>
      </w:r>
      <w:r>
        <w:rPr>
          <w:rFonts w:hint="eastAsia" w:ascii="仿宋" w:hAnsi="仿宋" w:eastAsia="仿宋"/>
          <w:snapToGrid w:val="0"/>
          <w:color w:val="000000"/>
          <w:kern w:val="0"/>
          <w:sz w:val="32"/>
          <w:szCs w:val="32"/>
        </w:rPr>
        <w:t>.《俄罗斯大学名录》</w:t>
      </w:r>
    </w:p>
    <w:p>
      <w:pPr>
        <w:ind w:firstLine="640" w:firstLineChars="200"/>
        <w:rPr>
          <w:rFonts w:hint="eastAsia" w:ascii="仿宋" w:hAnsi="仿宋" w:eastAsia="仿宋"/>
          <w:snapToGrid w:val="0"/>
          <w:color w:val="000000"/>
          <w:kern w:val="0"/>
          <w:sz w:val="32"/>
          <w:szCs w:val="32"/>
          <w:lang w:eastAsia="zh-CN"/>
        </w:rPr>
      </w:pPr>
      <w:r>
        <w:rPr>
          <w:rFonts w:hint="eastAsia" w:ascii="仿宋" w:hAnsi="仿宋" w:eastAsia="仿宋"/>
          <w:snapToGrid w:val="0"/>
          <w:color w:val="000000"/>
          <w:kern w:val="0"/>
          <w:sz w:val="32"/>
          <w:szCs w:val="32"/>
          <w:lang w:val="en-US" w:eastAsia="zh-CN"/>
        </w:rPr>
        <w:t>10</w:t>
      </w:r>
      <w:r>
        <w:rPr>
          <w:rFonts w:hint="eastAsia" w:ascii="仿宋" w:hAnsi="仿宋" w:eastAsia="仿宋"/>
          <w:snapToGrid w:val="0"/>
          <w:color w:val="000000"/>
          <w:kern w:val="0"/>
          <w:sz w:val="32"/>
          <w:szCs w:val="32"/>
        </w:rPr>
        <w:t>.</w:t>
      </w:r>
      <w:r>
        <w:rPr>
          <w:rFonts w:hint="eastAsia" w:ascii="仿宋" w:hAnsi="仿宋" w:eastAsia="仿宋"/>
          <w:snapToGrid w:val="0"/>
          <w:color w:val="auto"/>
          <w:kern w:val="0"/>
          <w:sz w:val="32"/>
          <w:szCs w:val="32"/>
          <w:lang w:eastAsia="zh-CN"/>
        </w:rPr>
        <w:t>我校应邀参加中国教育国际交流协会应用型高校国际交流分会一届五次理事会</w:t>
      </w:r>
    </w:p>
    <w:p>
      <w:pPr>
        <w:ind w:firstLine="640" w:firstLineChars="200"/>
        <w:rPr>
          <w:rFonts w:hint="eastAsia" w:ascii="仿宋" w:hAnsi="仿宋" w:eastAsia="仿宋"/>
          <w:snapToGrid w:val="0"/>
          <w:color w:val="000000"/>
          <w:kern w:val="0"/>
          <w:sz w:val="32"/>
          <w:szCs w:val="32"/>
        </w:rPr>
      </w:pPr>
      <w:r>
        <w:rPr>
          <w:rFonts w:hint="eastAsia" w:ascii="仿宋" w:hAnsi="仿宋" w:eastAsia="仿宋"/>
          <w:snapToGrid w:val="0"/>
          <w:color w:val="000000"/>
          <w:kern w:val="0"/>
          <w:sz w:val="32"/>
          <w:szCs w:val="32"/>
          <w:lang w:val="en-US" w:eastAsia="zh-CN"/>
        </w:rPr>
        <w:t>11</w:t>
      </w:r>
      <w:r>
        <w:rPr>
          <w:rFonts w:hint="eastAsia" w:ascii="仿宋" w:hAnsi="仿宋" w:eastAsia="仿宋"/>
          <w:snapToGrid w:val="0"/>
          <w:color w:val="000000"/>
          <w:kern w:val="0"/>
          <w:sz w:val="32"/>
          <w:szCs w:val="32"/>
        </w:rPr>
        <w:t>.全球Z世代体育论坛活动的通知</w:t>
      </w:r>
    </w:p>
    <w:p>
      <w:pPr>
        <w:ind w:firstLine="640" w:firstLineChars="200"/>
        <w:rPr>
          <w:rFonts w:hint="eastAsia" w:ascii="仿宋" w:hAnsi="仿宋" w:eastAsia="仿宋"/>
          <w:snapToGrid w:val="0"/>
          <w:color w:val="000000"/>
          <w:kern w:val="0"/>
          <w:sz w:val="32"/>
          <w:szCs w:val="32"/>
        </w:rPr>
      </w:pPr>
      <w:r>
        <w:rPr>
          <w:rFonts w:hint="eastAsia" w:ascii="仿宋" w:hAnsi="仿宋" w:eastAsia="仿宋"/>
          <w:snapToGrid w:val="0"/>
          <w:color w:val="000000"/>
          <w:kern w:val="0"/>
          <w:sz w:val="32"/>
          <w:szCs w:val="32"/>
          <w:lang w:val="en-US" w:eastAsia="zh-CN"/>
        </w:rPr>
        <w:t>12</w:t>
      </w:r>
      <w:r>
        <w:rPr>
          <w:rFonts w:hint="eastAsia" w:ascii="仿宋" w:hAnsi="仿宋" w:eastAsia="仿宋"/>
          <w:snapToGrid w:val="0"/>
          <w:color w:val="000000"/>
          <w:kern w:val="0"/>
          <w:sz w:val="32"/>
          <w:szCs w:val="32"/>
        </w:rPr>
        <w:t>.“2023‘平安留学’----赴美留学行前指导”的通知</w:t>
      </w:r>
    </w:p>
    <w:p>
      <w:pPr>
        <w:ind w:firstLine="640" w:firstLineChars="200"/>
        <w:rPr>
          <w:rFonts w:hint="eastAsia" w:ascii="仿宋" w:hAnsi="仿宋" w:eastAsia="仿宋"/>
          <w:snapToGrid w:val="0"/>
          <w:color w:val="000000"/>
          <w:kern w:val="0"/>
          <w:sz w:val="32"/>
          <w:szCs w:val="32"/>
        </w:rPr>
      </w:pPr>
      <w:r>
        <w:rPr>
          <w:rFonts w:hint="eastAsia" w:ascii="仿宋" w:hAnsi="仿宋" w:eastAsia="仿宋"/>
          <w:snapToGrid w:val="0"/>
          <w:color w:val="000000"/>
          <w:kern w:val="0"/>
          <w:sz w:val="32"/>
          <w:szCs w:val="32"/>
        </w:rPr>
        <w:t>1</w:t>
      </w:r>
      <w:r>
        <w:rPr>
          <w:rFonts w:hint="eastAsia" w:ascii="仿宋" w:hAnsi="仿宋" w:eastAsia="仿宋"/>
          <w:snapToGrid w:val="0"/>
          <w:color w:val="000000"/>
          <w:kern w:val="0"/>
          <w:sz w:val="32"/>
          <w:szCs w:val="32"/>
          <w:lang w:val="en-US" w:eastAsia="zh-CN"/>
        </w:rPr>
        <w:t>3</w:t>
      </w:r>
      <w:r>
        <w:rPr>
          <w:rFonts w:hint="eastAsia" w:ascii="仿宋" w:hAnsi="仿宋" w:eastAsia="仿宋"/>
          <w:snapToGrid w:val="0"/>
          <w:color w:val="000000"/>
          <w:kern w:val="0"/>
          <w:sz w:val="32"/>
          <w:szCs w:val="32"/>
        </w:rPr>
        <w:t>.《黑龙江工程学院与台湾中原大学学生交流合作学习项目协议书》以及高校交换留学方案</w:t>
      </w:r>
    </w:p>
    <w:p>
      <w:pPr>
        <w:ind w:firstLine="640" w:firstLineChars="200"/>
        <w:rPr>
          <w:rFonts w:hint="eastAsia" w:ascii="仿宋" w:hAnsi="仿宋" w:eastAsia="仿宋"/>
          <w:snapToGrid w:val="0"/>
          <w:color w:val="000000"/>
          <w:kern w:val="0"/>
          <w:sz w:val="32"/>
          <w:szCs w:val="32"/>
        </w:rPr>
      </w:pPr>
      <w:r>
        <w:rPr>
          <w:rFonts w:hint="eastAsia" w:ascii="仿宋" w:hAnsi="仿宋" w:eastAsia="仿宋"/>
          <w:snapToGrid w:val="0"/>
          <w:color w:val="000000"/>
          <w:kern w:val="0"/>
          <w:sz w:val="32"/>
          <w:szCs w:val="32"/>
        </w:rPr>
        <w:t>1</w:t>
      </w:r>
      <w:r>
        <w:rPr>
          <w:rFonts w:hint="eastAsia" w:ascii="仿宋" w:hAnsi="仿宋" w:eastAsia="仿宋"/>
          <w:snapToGrid w:val="0"/>
          <w:color w:val="000000"/>
          <w:kern w:val="0"/>
          <w:sz w:val="32"/>
          <w:szCs w:val="32"/>
          <w:lang w:val="en-US" w:eastAsia="zh-CN"/>
        </w:rPr>
        <w:t>4</w:t>
      </w:r>
      <w:r>
        <w:rPr>
          <w:rFonts w:hint="eastAsia" w:ascii="仿宋" w:hAnsi="仿宋" w:eastAsia="仿宋"/>
          <w:snapToGrid w:val="0"/>
          <w:color w:val="000000"/>
          <w:kern w:val="0"/>
          <w:sz w:val="32"/>
          <w:szCs w:val="32"/>
        </w:rPr>
        <w:t>.《黑龙江工程学院与马来西亚国家能源大学合作备忘录》以及高校交换留学方案</w:t>
      </w:r>
    </w:p>
    <w:p>
      <w:pPr>
        <w:ind w:firstLine="640" w:firstLineChars="200"/>
        <w:rPr>
          <w:rFonts w:ascii="仿宋" w:hAnsi="仿宋" w:eastAsia="仿宋"/>
          <w:snapToGrid w:val="0"/>
          <w:color w:val="000000"/>
          <w:kern w:val="0"/>
          <w:sz w:val="32"/>
          <w:szCs w:val="32"/>
        </w:rPr>
      </w:pPr>
      <w:r>
        <w:rPr>
          <w:rFonts w:hint="eastAsia" w:ascii="仿宋" w:hAnsi="仿宋" w:eastAsia="仿宋"/>
          <w:snapToGrid w:val="0"/>
          <w:color w:val="000000"/>
          <w:kern w:val="0"/>
          <w:sz w:val="32"/>
          <w:szCs w:val="32"/>
        </w:rPr>
        <w:t>1</w:t>
      </w:r>
      <w:r>
        <w:rPr>
          <w:rFonts w:hint="eastAsia" w:ascii="仿宋" w:hAnsi="仿宋" w:eastAsia="仿宋"/>
          <w:snapToGrid w:val="0"/>
          <w:color w:val="000000"/>
          <w:kern w:val="0"/>
          <w:sz w:val="32"/>
          <w:szCs w:val="32"/>
          <w:lang w:val="en-US" w:eastAsia="zh-CN"/>
        </w:rPr>
        <w:t>5</w:t>
      </w:r>
      <w:r>
        <w:rPr>
          <w:rFonts w:hint="eastAsia" w:ascii="仿宋" w:hAnsi="仿宋" w:eastAsia="仿宋"/>
          <w:snapToGrid w:val="0"/>
          <w:color w:val="000000"/>
          <w:kern w:val="0"/>
          <w:sz w:val="32"/>
          <w:szCs w:val="32"/>
        </w:rPr>
        <w:t>.</w:t>
      </w:r>
      <w:r>
        <w:rPr>
          <w:rFonts w:hint="eastAsia" w:ascii="仿宋" w:hAnsi="仿宋" w:eastAsia="仿宋"/>
          <w:snapToGrid w:val="0"/>
          <w:color w:val="auto"/>
          <w:kern w:val="0"/>
          <w:sz w:val="32"/>
          <w:szCs w:val="32"/>
        </w:rPr>
        <w:t>《关于做好2023年西部地区人才培养特别项目和地方合作项目选派工作的通知》以及人员信息</w:t>
      </w:r>
    </w:p>
    <w:p>
      <w:pPr>
        <w:ind w:firstLine="640" w:firstLineChars="200"/>
        <w:rPr>
          <w:rFonts w:hint="eastAsia" w:ascii="仿宋" w:hAnsi="仿宋" w:eastAsia="仿宋"/>
          <w:snapToGrid w:val="0"/>
          <w:color w:val="000000"/>
          <w:kern w:val="0"/>
          <w:sz w:val="32"/>
          <w:szCs w:val="32"/>
        </w:rPr>
      </w:pPr>
      <w:r>
        <w:rPr>
          <w:rFonts w:hint="eastAsia" w:ascii="仿宋" w:hAnsi="仿宋" w:eastAsia="仿宋"/>
          <w:snapToGrid w:val="0"/>
          <w:color w:val="000000"/>
          <w:kern w:val="0"/>
          <w:sz w:val="32"/>
          <w:szCs w:val="32"/>
        </w:rPr>
        <w:t>1</w:t>
      </w:r>
      <w:r>
        <w:rPr>
          <w:rFonts w:hint="eastAsia" w:ascii="仿宋" w:hAnsi="仿宋" w:eastAsia="仿宋"/>
          <w:snapToGrid w:val="0"/>
          <w:color w:val="000000"/>
          <w:kern w:val="0"/>
          <w:sz w:val="32"/>
          <w:szCs w:val="32"/>
          <w:lang w:val="en-US" w:eastAsia="zh-CN"/>
        </w:rPr>
        <w:t>6</w:t>
      </w:r>
      <w:r>
        <w:rPr>
          <w:rFonts w:hint="eastAsia" w:ascii="仿宋" w:hAnsi="仿宋" w:eastAsia="仿宋"/>
          <w:snapToGrid w:val="0"/>
          <w:color w:val="000000"/>
          <w:kern w:val="0"/>
          <w:sz w:val="32"/>
          <w:szCs w:val="32"/>
        </w:rPr>
        <w:t>.黑龙江工程学院与芬兰卡累利阿应用科技大学合作举办能源与动力工程专业本科教育项目（黑工程院呈[2022]23号）延期批复</w:t>
      </w:r>
    </w:p>
    <w:p>
      <w:pPr>
        <w:ind w:firstLine="640" w:firstLineChars="200"/>
        <w:rPr>
          <w:rFonts w:hint="eastAsia" w:ascii="仿宋" w:hAnsi="仿宋" w:eastAsia="仿宋"/>
          <w:snapToGrid w:val="0"/>
          <w:color w:val="000000"/>
          <w:kern w:val="0"/>
          <w:sz w:val="32"/>
          <w:szCs w:val="32"/>
        </w:rPr>
      </w:pPr>
      <w:r>
        <w:rPr>
          <w:rFonts w:hint="eastAsia" w:ascii="仿宋" w:hAnsi="仿宋" w:eastAsia="仿宋"/>
          <w:snapToGrid w:val="0"/>
          <w:color w:val="000000"/>
          <w:kern w:val="0"/>
          <w:sz w:val="32"/>
          <w:szCs w:val="32"/>
        </w:rPr>
        <w:t>1</w:t>
      </w:r>
      <w:r>
        <w:rPr>
          <w:rFonts w:hint="eastAsia" w:ascii="仿宋" w:hAnsi="仿宋" w:eastAsia="仿宋"/>
          <w:snapToGrid w:val="0"/>
          <w:color w:val="000000"/>
          <w:kern w:val="0"/>
          <w:sz w:val="32"/>
          <w:szCs w:val="32"/>
          <w:lang w:val="en-US" w:eastAsia="zh-CN"/>
        </w:rPr>
        <w:t>7</w:t>
      </w:r>
      <w:r>
        <w:rPr>
          <w:rFonts w:hint="eastAsia" w:ascii="仿宋" w:hAnsi="仿宋" w:eastAsia="仿宋"/>
          <w:snapToGrid w:val="0"/>
          <w:color w:val="000000"/>
          <w:kern w:val="0"/>
          <w:sz w:val="32"/>
          <w:szCs w:val="32"/>
        </w:rPr>
        <w:t>.国际交流合作处参加省外办“业务大讲堂”培训(校园新闻报道)</w:t>
      </w:r>
    </w:p>
    <w:p>
      <w:pPr>
        <w:ind w:firstLine="640" w:firstLineChars="200"/>
        <w:rPr>
          <w:rFonts w:ascii="仿宋" w:hAnsi="仿宋" w:eastAsia="仿宋"/>
          <w:snapToGrid w:val="0"/>
          <w:color w:val="000000"/>
          <w:kern w:val="0"/>
          <w:sz w:val="32"/>
          <w:szCs w:val="32"/>
        </w:rPr>
      </w:pPr>
      <w:r>
        <w:rPr>
          <w:rFonts w:hint="eastAsia" w:ascii="仿宋" w:hAnsi="仿宋" w:eastAsia="仿宋"/>
          <w:snapToGrid w:val="0"/>
          <w:color w:val="000000"/>
          <w:kern w:val="0"/>
          <w:sz w:val="32"/>
          <w:szCs w:val="32"/>
        </w:rPr>
        <w:t>1</w:t>
      </w:r>
      <w:r>
        <w:rPr>
          <w:rFonts w:hint="eastAsia" w:ascii="仿宋" w:hAnsi="仿宋" w:eastAsia="仿宋"/>
          <w:snapToGrid w:val="0"/>
          <w:color w:val="000000"/>
          <w:kern w:val="0"/>
          <w:sz w:val="32"/>
          <w:szCs w:val="32"/>
          <w:lang w:val="en-US" w:eastAsia="zh-CN"/>
        </w:rPr>
        <w:t>8</w:t>
      </w:r>
      <w:r>
        <w:rPr>
          <w:rFonts w:hint="eastAsia" w:ascii="仿宋" w:hAnsi="仿宋" w:eastAsia="仿宋"/>
          <w:snapToGrid w:val="0"/>
          <w:color w:val="000000"/>
          <w:kern w:val="0"/>
          <w:sz w:val="32"/>
          <w:szCs w:val="32"/>
        </w:rPr>
        <w:t>.向全校师生持续开展“学习强国”“每日一词”栏目推介活动</w:t>
      </w:r>
    </w:p>
    <w:p>
      <w:pPr>
        <w:ind w:firstLine="640" w:firstLineChars="200"/>
        <w:rPr>
          <w:rFonts w:ascii="仿宋" w:hAnsi="仿宋" w:eastAsia="仿宋"/>
          <w:snapToGrid w:val="0"/>
          <w:color w:val="000000"/>
          <w:kern w:val="0"/>
          <w:sz w:val="32"/>
          <w:szCs w:val="32"/>
        </w:rPr>
      </w:pPr>
      <w:r>
        <w:rPr>
          <w:rFonts w:hint="eastAsia" w:ascii="仿宋" w:hAnsi="仿宋" w:eastAsia="仿宋"/>
          <w:snapToGrid w:val="0"/>
          <w:color w:val="000000"/>
          <w:kern w:val="0"/>
          <w:sz w:val="32"/>
          <w:szCs w:val="32"/>
        </w:rPr>
        <w:t>1</w:t>
      </w:r>
      <w:r>
        <w:rPr>
          <w:rFonts w:hint="eastAsia" w:ascii="仿宋" w:hAnsi="仿宋" w:eastAsia="仿宋"/>
          <w:snapToGrid w:val="0"/>
          <w:color w:val="000000"/>
          <w:kern w:val="0"/>
          <w:sz w:val="32"/>
          <w:szCs w:val="32"/>
          <w:lang w:val="en-US" w:eastAsia="zh-CN"/>
        </w:rPr>
        <w:t>9</w:t>
      </w:r>
      <w:r>
        <w:rPr>
          <w:rFonts w:hint="eastAsia" w:ascii="仿宋" w:hAnsi="仿宋" w:eastAsia="仿宋"/>
          <w:snapToGrid w:val="0"/>
          <w:color w:val="000000"/>
          <w:kern w:val="0"/>
          <w:sz w:val="32"/>
          <w:szCs w:val="32"/>
        </w:rPr>
        <w:t>.艺术与设计学院举办俄罗斯院士科研讲座——全面提升艺术学科建设国际化水平(校园新闻报道)</w:t>
      </w:r>
    </w:p>
    <w:p>
      <w:pPr>
        <w:ind w:firstLine="640" w:firstLineChars="200"/>
        <w:rPr>
          <w:rFonts w:ascii="仿宋" w:hAnsi="仿宋" w:eastAsia="仿宋"/>
          <w:snapToGrid w:val="0"/>
          <w:color w:val="000000"/>
          <w:kern w:val="0"/>
          <w:sz w:val="32"/>
          <w:szCs w:val="32"/>
        </w:rPr>
      </w:pPr>
      <w:r>
        <w:rPr>
          <w:rFonts w:hint="eastAsia" w:ascii="仿宋" w:hAnsi="仿宋" w:eastAsia="仿宋"/>
          <w:snapToGrid w:val="0"/>
          <w:color w:val="000000"/>
          <w:kern w:val="0"/>
          <w:sz w:val="32"/>
          <w:szCs w:val="32"/>
          <w:lang w:val="en-US" w:eastAsia="zh-CN"/>
        </w:rPr>
        <w:t>20</w:t>
      </w:r>
      <w:r>
        <w:rPr>
          <w:rFonts w:hint="eastAsia" w:ascii="仿宋" w:hAnsi="仿宋" w:eastAsia="仿宋"/>
          <w:snapToGrid w:val="0"/>
          <w:color w:val="000000"/>
          <w:kern w:val="0"/>
          <w:sz w:val="32"/>
          <w:szCs w:val="32"/>
        </w:rPr>
        <w:t>.我校与芬兰卡累利阿应用科技大学举行教学科研研讨会(校园新闻报道)</w:t>
      </w:r>
    </w:p>
    <w:p>
      <w:pPr>
        <w:ind w:firstLine="640" w:firstLineChars="200"/>
        <w:rPr>
          <w:rFonts w:hint="eastAsia" w:ascii="仿宋" w:hAnsi="仿宋" w:eastAsia="仿宋"/>
          <w:snapToGrid w:val="0"/>
          <w:color w:val="000000"/>
          <w:kern w:val="0"/>
          <w:sz w:val="32"/>
          <w:szCs w:val="32"/>
        </w:rPr>
      </w:pPr>
      <w:r>
        <w:rPr>
          <w:rFonts w:hint="eastAsia" w:ascii="仿宋" w:hAnsi="仿宋" w:eastAsia="仿宋"/>
          <w:snapToGrid w:val="0"/>
          <w:color w:val="000000"/>
          <w:kern w:val="0"/>
          <w:sz w:val="32"/>
          <w:szCs w:val="32"/>
          <w:lang w:val="en-US" w:eastAsia="zh-CN"/>
        </w:rPr>
        <w:t>21</w:t>
      </w:r>
      <w:r>
        <w:rPr>
          <w:rFonts w:hint="eastAsia" w:ascii="仿宋" w:hAnsi="仿宋" w:eastAsia="仿宋"/>
          <w:snapToGrid w:val="0"/>
          <w:color w:val="000000"/>
          <w:kern w:val="0"/>
          <w:sz w:val="32"/>
          <w:szCs w:val="32"/>
        </w:rPr>
        <w:t>.学校欧美同学会组织开展“走进哈尔滨工程大学校园参观见学”活动(校园新闻报道)</w:t>
      </w:r>
    </w:p>
    <w:p>
      <w:pPr>
        <w:ind w:firstLine="640" w:firstLineChars="200"/>
        <w:rPr>
          <w:rFonts w:ascii="仿宋" w:hAnsi="仿宋" w:eastAsia="仿宋"/>
          <w:snapToGrid w:val="0"/>
          <w:color w:val="000000"/>
          <w:kern w:val="0"/>
          <w:sz w:val="32"/>
          <w:szCs w:val="32"/>
        </w:rPr>
      </w:pPr>
      <w:r>
        <w:rPr>
          <w:rFonts w:hint="eastAsia" w:ascii="仿宋" w:hAnsi="仿宋" w:eastAsia="仿宋"/>
          <w:snapToGrid w:val="0"/>
          <w:color w:val="000000"/>
          <w:kern w:val="0"/>
          <w:sz w:val="32"/>
          <w:szCs w:val="32"/>
          <w:lang w:val="en-US" w:eastAsia="zh-CN"/>
        </w:rPr>
        <w:t>22</w:t>
      </w:r>
      <w:r>
        <w:rPr>
          <w:rFonts w:hint="eastAsia" w:ascii="仿宋" w:hAnsi="仿宋" w:eastAsia="仿宋"/>
          <w:snapToGrid w:val="0"/>
          <w:color w:val="000000"/>
          <w:kern w:val="0"/>
          <w:sz w:val="32"/>
          <w:szCs w:val="32"/>
        </w:rPr>
        <w:t>.“非客观俄罗斯油画精品展”在我校隆重开幕(校园新闻报道)</w:t>
      </w:r>
    </w:p>
    <w:p>
      <w:pPr>
        <w:ind w:firstLine="640" w:firstLineChars="200"/>
        <w:rPr>
          <w:rFonts w:hint="eastAsia" w:ascii="仿宋" w:hAnsi="仿宋" w:eastAsia="仿宋"/>
          <w:snapToGrid w:val="0"/>
          <w:color w:val="000000"/>
          <w:kern w:val="0"/>
          <w:sz w:val="32"/>
          <w:szCs w:val="32"/>
          <w:lang w:val="en-US" w:eastAsia="zh-CN"/>
        </w:rPr>
      </w:pPr>
      <w:r>
        <w:rPr>
          <w:rFonts w:hint="eastAsia" w:ascii="仿宋" w:hAnsi="仿宋" w:eastAsia="仿宋"/>
          <w:snapToGrid w:val="0"/>
          <w:color w:val="000000"/>
          <w:kern w:val="0"/>
          <w:sz w:val="32"/>
          <w:szCs w:val="32"/>
          <w:lang w:val="en-US" w:eastAsia="zh-CN"/>
        </w:rPr>
        <w:t>23.2023年度“校友回家”值年返校活动相关新闻报道</w:t>
      </w:r>
    </w:p>
    <w:p>
      <w:pPr>
        <w:ind w:firstLine="640" w:firstLineChars="200"/>
        <w:rPr>
          <w:rFonts w:hint="default" w:ascii="仿宋" w:hAnsi="仿宋" w:eastAsia="仿宋"/>
          <w:snapToGrid w:val="0"/>
          <w:color w:val="000000"/>
          <w:kern w:val="0"/>
          <w:sz w:val="32"/>
          <w:szCs w:val="32"/>
          <w:lang w:val="en-US" w:eastAsia="zh-CN"/>
        </w:rPr>
      </w:pPr>
      <w:r>
        <w:rPr>
          <w:rFonts w:hint="eastAsia" w:ascii="仿宋" w:hAnsi="仿宋" w:eastAsia="仿宋"/>
          <w:snapToGrid w:val="0"/>
          <w:color w:val="000000"/>
          <w:kern w:val="0"/>
          <w:sz w:val="32"/>
          <w:szCs w:val="32"/>
          <w:lang w:val="en-US" w:eastAsia="zh-CN"/>
        </w:rPr>
        <w:t>24.学校领导访企拓岗相关新闻报道</w:t>
      </w:r>
    </w:p>
    <w:p>
      <w:pPr>
        <w:ind w:firstLine="640" w:firstLineChars="200"/>
        <w:rPr>
          <w:rFonts w:hint="default" w:ascii="仿宋" w:hAnsi="仿宋" w:eastAsia="仿宋"/>
          <w:snapToGrid w:val="0"/>
          <w:color w:val="000000"/>
          <w:kern w:val="0"/>
          <w:sz w:val="32"/>
          <w:szCs w:val="32"/>
          <w:lang w:val="en-US" w:eastAsia="zh-CN"/>
        </w:rPr>
      </w:pPr>
      <w:r>
        <w:rPr>
          <w:rFonts w:hint="eastAsia" w:ascii="仿宋" w:hAnsi="仿宋" w:eastAsia="仿宋"/>
          <w:snapToGrid w:val="0"/>
          <w:color w:val="000000"/>
          <w:kern w:val="0"/>
          <w:sz w:val="32"/>
          <w:szCs w:val="32"/>
          <w:lang w:val="en-US" w:eastAsia="zh-CN"/>
        </w:rPr>
        <w:t>25.《黑龙江工程学院高等学历继续教育管理办法》</w:t>
      </w:r>
    </w:p>
    <w:p>
      <w:pPr>
        <w:ind w:firstLine="640" w:firstLineChars="200"/>
        <w:rPr>
          <w:rFonts w:hint="eastAsia" w:ascii="仿宋" w:hAnsi="仿宋" w:eastAsia="仿宋"/>
          <w:snapToGrid w:val="0"/>
          <w:color w:val="000000"/>
          <w:kern w:val="0"/>
          <w:sz w:val="32"/>
          <w:szCs w:val="32"/>
        </w:rPr>
      </w:pPr>
      <w:r>
        <w:rPr>
          <w:rFonts w:hint="eastAsia" w:ascii="仿宋" w:hAnsi="仿宋" w:eastAsia="仿宋"/>
          <w:snapToGrid w:val="0"/>
          <w:color w:val="000000"/>
          <w:kern w:val="0"/>
          <w:sz w:val="32"/>
          <w:szCs w:val="32"/>
          <w:lang w:val="en-US" w:eastAsia="zh-CN"/>
        </w:rPr>
        <w:t>26.</w:t>
      </w:r>
      <w:r>
        <w:rPr>
          <w:rFonts w:hint="eastAsia" w:ascii="仿宋" w:hAnsi="仿宋" w:eastAsia="仿宋"/>
          <w:snapToGrid w:val="0"/>
          <w:color w:val="000000"/>
          <w:kern w:val="0"/>
          <w:sz w:val="32"/>
          <w:szCs w:val="32"/>
        </w:rPr>
        <w:t>《黑龙江工程学院非学历教育管理办法（修订）》</w:t>
      </w:r>
    </w:p>
    <w:p>
      <w:pPr>
        <w:pStyle w:val="2"/>
        <w:rPr>
          <w:rFonts w:hint="default" w:eastAsia="仿宋"/>
          <w:lang w:val="en-US" w:eastAsia="zh-CN"/>
        </w:rPr>
      </w:pPr>
      <w:r>
        <w:rPr>
          <w:rFonts w:hint="eastAsia" w:ascii="仿宋" w:hAnsi="仿宋" w:eastAsia="仿宋"/>
          <w:snapToGrid w:val="0"/>
          <w:color w:val="000000"/>
          <w:kern w:val="0"/>
          <w:sz w:val="32"/>
          <w:szCs w:val="32"/>
          <w:lang w:val="en-US" w:eastAsia="zh-CN"/>
        </w:rPr>
        <w:t xml:space="preserve">    27.黑龙江工程学院继续教育学院获批道路桥梁建筑信息等四项专业能力评价实施机构备案材料</w:t>
      </w:r>
    </w:p>
    <w:p>
      <w:pPr>
        <w:ind w:firstLine="640" w:firstLineChars="200"/>
        <w:rPr>
          <w:rFonts w:hint="eastAsia" w:ascii="仿宋" w:hAnsi="仿宋" w:eastAsia="仿宋"/>
          <w:snapToGrid w:val="0"/>
          <w:color w:val="000000"/>
          <w:kern w:val="0"/>
          <w:sz w:val="32"/>
          <w:szCs w:val="32"/>
        </w:rPr>
      </w:pPr>
      <w:r>
        <w:rPr>
          <w:rFonts w:hint="eastAsia" w:ascii="仿宋" w:hAnsi="仿宋" w:eastAsia="仿宋"/>
          <w:snapToGrid w:val="0"/>
          <w:color w:val="000000"/>
          <w:kern w:val="0"/>
          <w:sz w:val="32"/>
          <w:szCs w:val="32"/>
        </w:rPr>
        <w:t xml:space="preserve">                             </w:t>
      </w:r>
    </w:p>
    <w:p>
      <w:pPr>
        <w:ind w:firstLine="640" w:firstLineChars="200"/>
        <w:rPr>
          <w:rFonts w:hint="eastAsia" w:ascii="仿宋" w:hAnsi="仿宋" w:eastAsia="仿宋"/>
          <w:snapToGrid w:val="0"/>
          <w:color w:val="000000"/>
          <w:kern w:val="0"/>
          <w:sz w:val="32"/>
          <w:szCs w:val="32"/>
        </w:rPr>
      </w:pPr>
    </w:p>
    <w:p>
      <w:pPr>
        <w:spacing w:line="600" w:lineRule="exact"/>
        <w:ind w:firstLine="640" w:firstLineChars="200"/>
        <w:rPr>
          <w:rFonts w:ascii="仿宋" w:hAnsi="仿宋" w:eastAsia="仿宋" w:cs="仿宋"/>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65BEC"/>
    <w:multiLevelType w:val="multilevel"/>
    <w:tmpl w:val="14A65BE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NzJkYWUxNjQzMDRiZmI3YTkxZWUwNzcwMDRmZDQifQ=="/>
  </w:docVars>
  <w:rsids>
    <w:rsidRoot w:val="5EBB1DEB"/>
    <w:rsid w:val="1461070D"/>
    <w:rsid w:val="35406AB4"/>
    <w:rsid w:val="35A43676"/>
    <w:rsid w:val="3CF2260F"/>
    <w:rsid w:val="416C774C"/>
    <w:rsid w:val="5EBB1DEB"/>
    <w:rsid w:val="6F662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sz w:val="28"/>
      <w:szCs w:val="20"/>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4781</Words>
  <Characters>4897</Characters>
  <Lines>0</Lines>
  <Paragraphs>0</Paragraphs>
  <TotalTime>3</TotalTime>
  <ScaleCrop>false</ScaleCrop>
  <LinksUpToDate>false</LinksUpToDate>
  <CharactersWithSpaces>4935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2023-08-17T01:04:00Z</dcterms:created>
  <dc:creator>zz*</dc:creator>
  <cp:lastModifiedBy>zz*</cp:lastModifiedBy>
  <dcterms:modified xsi:type="dcterms:W3CDTF">2023-08-28T07:05:58Z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CD0894D66D9A4530A4BC7F0A3A3577CC_11</vt:lpwstr>
  </property>
</Properties>
</file>